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AA1" w:rsidRPr="00607179" w:rsidRDefault="00FF3D09" w:rsidP="00285D83">
      <w:pPr>
        <w:autoSpaceDE w:val="0"/>
        <w:autoSpaceDN w:val="0"/>
        <w:adjustRightInd w:val="0"/>
        <w:spacing w:after="115"/>
        <w:jc w:val="center"/>
        <w:rPr>
          <w:rFonts w:ascii="Times New Roman CYR" w:hAnsi="Times New Roman CYR" w:cs="Times New Roman CYR"/>
          <w:b/>
          <w:bCs/>
          <w:sz w:val="24"/>
          <w:szCs w:val="24"/>
        </w:rPr>
      </w:pPr>
      <w:r w:rsidRPr="00607179">
        <w:rPr>
          <w:rFonts w:ascii="Times New Roman" w:hAnsi="Times New Roman" w:cs="Times New Roman"/>
          <w:b/>
          <w:bCs/>
          <w:sz w:val="24"/>
          <w:szCs w:val="24"/>
        </w:rPr>
        <w:t xml:space="preserve"> </w:t>
      </w:r>
      <w:r w:rsidR="00AE1AA1" w:rsidRPr="00607179">
        <w:rPr>
          <w:rFonts w:ascii="Times New Roman" w:hAnsi="Times New Roman" w:cs="Times New Roman"/>
          <w:b/>
          <w:bCs/>
          <w:sz w:val="24"/>
          <w:szCs w:val="24"/>
          <w:lang w:val="en-US"/>
        </w:rPr>
        <w:t xml:space="preserve"> </w:t>
      </w:r>
      <w:r w:rsidR="00AE1AA1" w:rsidRPr="00607179">
        <w:rPr>
          <w:rFonts w:ascii="Times New Roman CYR" w:hAnsi="Times New Roman CYR" w:cs="Times New Roman CYR"/>
          <w:b/>
          <w:bCs/>
          <w:sz w:val="24"/>
          <w:szCs w:val="24"/>
        </w:rPr>
        <w:t>ДОГОВОР</w:t>
      </w:r>
      <w:r w:rsidR="00141959" w:rsidRPr="00607179">
        <w:rPr>
          <w:rFonts w:ascii="Times New Roman CYR" w:hAnsi="Times New Roman CYR" w:cs="Times New Roman CYR"/>
          <w:b/>
          <w:bCs/>
          <w:sz w:val="24"/>
          <w:szCs w:val="24"/>
        </w:rPr>
        <w:t xml:space="preserve"> ПУБЛИЧНОЙ</w:t>
      </w:r>
      <w:r w:rsidR="00AE1AA1" w:rsidRPr="00607179">
        <w:rPr>
          <w:rFonts w:ascii="Times New Roman CYR" w:hAnsi="Times New Roman CYR" w:cs="Times New Roman CYR"/>
          <w:b/>
          <w:bCs/>
          <w:sz w:val="24"/>
          <w:szCs w:val="24"/>
        </w:rPr>
        <w:t xml:space="preserve"> </w:t>
      </w:r>
      <w:r w:rsidR="00141959" w:rsidRPr="00607179">
        <w:rPr>
          <w:rFonts w:ascii="Times New Roman CYR" w:hAnsi="Times New Roman CYR" w:cs="Times New Roman CYR"/>
          <w:b/>
          <w:bCs/>
          <w:sz w:val="24"/>
          <w:szCs w:val="24"/>
        </w:rPr>
        <w:t>ОФЕРТЫ</w:t>
      </w:r>
    </w:p>
    <w:p w:rsidR="00AE1AA1" w:rsidRPr="005F00D5" w:rsidRDefault="00AE1AA1" w:rsidP="00564CD4">
      <w:pPr>
        <w:autoSpaceDE w:val="0"/>
        <w:autoSpaceDN w:val="0"/>
        <w:adjustRightInd w:val="0"/>
        <w:spacing w:after="0" w:line="240" w:lineRule="auto"/>
        <w:ind w:firstLine="708"/>
        <w:jc w:val="both"/>
        <w:rPr>
          <w:rFonts w:ascii="Times New Roman" w:hAnsi="Times New Roman" w:cs="Times New Roman"/>
          <w:sz w:val="23"/>
          <w:szCs w:val="23"/>
        </w:rPr>
      </w:pPr>
    </w:p>
    <w:p w:rsidR="00E35E7E" w:rsidRPr="005F00D5" w:rsidRDefault="00E35E7E" w:rsidP="00E35E7E">
      <w:pPr>
        <w:pStyle w:val="a3"/>
        <w:numPr>
          <w:ilvl w:val="0"/>
          <w:numId w:val="2"/>
        </w:numPr>
        <w:autoSpaceDE w:val="0"/>
        <w:autoSpaceDN w:val="0"/>
        <w:adjustRightInd w:val="0"/>
        <w:spacing w:after="0"/>
        <w:ind w:left="426" w:firstLine="0"/>
        <w:rPr>
          <w:rFonts w:ascii="Times New Roman" w:hAnsi="Times New Roman" w:cs="Times New Roman"/>
          <w:b/>
          <w:bCs/>
          <w:sz w:val="23"/>
          <w:szCs w:val="23"/>
        </w:rPr>
      </w:pPr>
      <w:r w:rsidRPr="005F00D5">
        <w:rPr>
          <w:rFonts w:ascii="Times New Roman" w:hAnsi="Times New Roman" w:cs="Times New Roman"/>
          <w:b/>
          <w:bCs/>
          <w:sz w:val="23"/>
          <w:szCs w:val="23"/>
        </w:rPr>
        <w:t>ТЕРМИНЫ И ПОНЯТИЯ, ИСПОЛЬЗУЕМЫЕ В НАСТОЯЩЕМ ДОГОВОРЕ</w:t>
      </w:r>
    </w:p>
    <w:p w:rsidR="00E35E7E" w:rsidRPr="005F00D5" w:rsidRDefault="00E35E7E" w:rsidP="00564CD4">
      <w:pPr>
        <w:autoSpaceDE w:val="0"/>
        <w:autoSpaceDN w:val="0"/>
        <w:adjustRightInd w:val="0"/>
        <w:spacing w:after="0" w:line="240" w:lineRule="auto"/>
        <w:ind w:left="360"/>
        <w:rPr>
          <w:rFonts w:ascii="Times New Roman" w:hAnsi="Times New Roman" w:cs="Times New Roman"/>
          <w:sz w:val="23"/>
          <w:szCs w:val="23"/>
        </w:rPr>
      </w:pPr>
    </w:p>
    <w:p w:rsidR="00E35E7E" w:rsidRPr="00DC2D56" w:rsidRDefault="00E35E7E" w:rsidP="00607179">
      <w:pPr>
        <w:spacing w:after="0" w:line="240" w:lineRule="auto"/>
        <w:jc w:val="both"/>
        <w:rPr>
          <w:rFonts w:ascii="Times New Roman" w:hAnsi="Times New Roman" w:cs="Times New Roman"/>
          <w:sz w:val="23"/>
          <w:szCs w:val="23"/>
        </w:rPr>
      </w:pPr>
      <w:r w:rsidRPr="00DC2D56">
        <w:rPr>
          <w:rFonts w:ascii="Times New Roman" w:hAnsi="Times New Roman" w:cs="Times New Roman"/>
          <w:sz w:val="23"/>
          <w:szCs w:val="23"/>
        </w:rPr>
        <w:t xml:space="preserve">1.1. </w:t>
      </w:r>
      <w:r w:rsidRPr="00DC2D56">
        <w:rPr>
          <w:rFonts w:ascii="Times New Roman" w:hAnsi="Times New Roman" w:cs="Times New Roman"/>
          <w:b/>
          <w:bCs/>
          <w:sz w:val="23"/>
          <w:szCs w:val="23"/>
          <w:u w:val="single"/>
        </w:rPr>
        <w:t>Товар</w:t>
      </w:r>
      <w:r w:rsidRPr="00DC2D56">
        <w:rPr>
          <w:rFonts w:ascii="Times New Roman" w:hAnsi="Times New Roman" w:cs="Times New Roman"/>
          <w:b/>
          <w:bCs/>
          <w:sz w:val="23"/>
          <w:szCs w:val="23"/>
        </w:rPr>
        <w:t xml:space="preserve"> </w:t>
      </w:r>
      <w:r w:rsidRPr="00DC2D56">
        <w:rPr>
          <w:rFonts w:ascii="Times New Roman" w:hAnsi="Times New Roman" w:cs="Times New Roman"/>
          <w:sz w:val="23"/>
          <w:szCs w:val="23"/>
        </w:rPr>
        <w:t>– оборудование, инструменты, расходные материалы, автохимия, выбранные Покупателем по образцам и/или каталогам и указанные в Универсальных передаточных документах (далее – «УПД»), являющихся неотъемлемым приложением к настоящему Договору.</w:t>
      </w:r>
    </w:p>
    <w:p w:rsidR="00E35E7E" w:rsidRPr="00DC2D56" w:rsidRDefault="00E35E7E" w:rsidP="00607179">
      <w:pPr>
        <w:spacing w:after="0" w:line="240" w:lineRule="auto"/>
        <w:jc w:val="both"/>
        <w:rPr>
          <w:rFonts w:ascii="Times New Roman" w:hAnsi="Times New Roman" w:cs="Times New Roman"/>
          <w:sz w:val="23"/>
          <w:szCs w:val="23"/>
        </w:rPr>
      </w:pPr>
      <w:r w:rsidRPr="00DC2D56">
        <w:rPr>
          <w:rFonts w:ascii="Times New Roman" w:hAnsi="Times New Roman" w:cs="Times New Roman"/>
          <w:sz w:val="23"/>
          <w:szCs w:val="23"/>
        </w:rPr>
        <w:t xml:space="preserve">1.2. </w:t>
      </w:r>
      <w:r w:rsidRPr="00DC2D56">
        <w:rPr>
          <w:rFonts w:ascii="Times New Roman" w:hAnsi="Times New Roman" w:cs="Times New Roman"/>
          <w:b/>
          <w:bCs/>
          <w:sz w:val="23"/>
          <w:szCs w:val="23"/>
          <w:u w:val="single"/>
        </w:rPr>
        <w:t>Единица товара</w:t>
      </w:r>
      <w:r w:rsidRPr="00DC2D56">
        <w:rPr>
          <w:rFonts w:ascii="Times New Roman" w:hAnsi="Times New Roman" w:cs="Times New Roman"/>
          <w:sz w:val="23"/>
          <w:szCs w:val="23"/>
        </w:rPr>
        <w:t xml:space="preserve"> - в настоящем Договоре Стороны согласились считать единицей Товара имущество (вещь), указанное в УПД.</w:t>
      </w:r>
    </w:p>
    <w:p w:rsidR="00E07EA7" w:rsidRPr="00607179" w:rsidRDefault="00E96270" w:rsidP="00607179">
      <w:pPr>
        <w:spacing w:after="0" w:line="240" w:lineRule="auto"/>
        <w:jc w:val="both"/>
        <w:rPr>
          <w:rFonts w:ascii="Times New Roman" w:hAnsi="Times New Roman" w:cs="Times New Roman"/>
          <w:sz w:val="23"/>
          <w:szCs w:val="23"/>
          <w:lang w:eastAsia="ru-RU"/>
        </w:rPr>
      </w:pPr>
      <w:r w:rsidRPr="00607179">
        <w:rPr>
          <w:rFonts w:ascii="Times New Roman" w:hAnsi="Times New Roman" w:cs="Times New Roman"/>
          <w:sz w:val="23"/>
          <w:szCs w:val="23"/>
          <w:lang w:eastAsia="ru-RU"/>
        </w:rPr>
        <w:t xml:space="preserve">1.3. </w:t>
      </w:r>
      <w:r w:rsidRPr="00607179">
        <w:rPr>
          <w:rFonts w:ascii="Times New Roman" w:hAnsi="Times New Roman" w:cs="Times New Roman"/>
          <w:b/>
          <w:sz w:val="23"/>
          <w:szCs w:val="23"/>
          <w:u w:val="single"/>
          <w:lang w:eastAsia="ru-RU"/>
        </w:rPr>
        <w:t>Поставщик</w:t>
      </w:r>
      <w:r w:rsidRPr="00607179">
        <w:rPr>
          <w:rFonts w:ascii="Times New Roman" w:hAnsi="Times New Roman" w:cs="Times New Roman"/>
          <w:sz w:val="23"/>
          <w:szCs w:val="23"/>
          <w:lang w:eastAsia="ru-RU"/>
        </w:rPr>
        <w:t xml:space="preserve"> – компания ООО «ТехнороссТ Групп» в лице директора Корчагина Олега Владимировича, действующий на основании Устава.</w:t>
      </w:r>
    </w:p>
    <w:p w:rsidR="0099518C" w:rsidRPr="00607179" w:rsidRDefault="00141959" w:rsidP="00607179">
      <w:pPr>
        <w:spacing w:after="0" w:line="240" w:lineRule="auto"/>
        <w:jc w:val="both"/>
        <w:rPr>
          <w:rFonts w:ascii="Times New Roman" w:hAnsi="Times New Roman" w:cs="Times New Roman"/>
          <w:sz w:val="23"/>
          <w:szCs w:val="23"/>
          <w:lang w:eastAsia="ru-RU"/>
        </w:rPr>
      </w:pPr>
      <w:r w:rsidRPr="00607179">
        <w:rPr>
          <w:rFonts w:ascii="Times New Roman" w:hAnsi="Times New Roman" w:cs="Times New Roman"/>
          <w:sz w:val="23"/>
          <w:szCs w:val="23"/>
        </w:rPr>
        <w:t>1.</w:t>
      </w:r>
      <w:r w:rsidR="00E96270" w:rsidRPr="00607179">
        <w:rPr>
          <w:rFonts w:ascii="Times New Roman" w:hAnsi="Times New Roman" w:cs="Times New Roman"/>
          <w:sz w:val="23"/>
          <w:szCs w:val="23"/>
        </w:rPr>
        <w:t>4</w:t>
      </w:r>
      <w:r w:rsidR="000909C1" w:rsidRPr="00607179">
        <w:rPr>
          <w:rFonts w:ascii="Times New Roman" w:hAnsi="Times New Roman" w:cs="Times New Roman"/>
          <w:sz w:val="23"/>
          <w:szCs w:val="23"/>
        </w:rPr>
        <w:t>.</w:t>
      </w:r>
      <w:r w:rsidRPr="00607179">
        <w:rPr>
          <w:rFonts w:ascii="Times New Roman" w:hAnsi="Times New Roman" w:cs="Times New Roman"/>
          <w:sz w:val="23"/>
          <w:szCs w:val="23"/>
        </w:rPr>
        <w:t xml:space="preserve"> </w:t>
      </w:r>
      <w:r w:rsidRPr="00607179">
        <w:rPr>
          <w:rFonts w:ascii="Times New Roman" w:hAnsi="Times New Roman" w:cs="Times New Roman"/>
          <w:b/>
          <w:sz w:val="23"/>
          <w:szCs w:val="23"/>
          <w:u w:val="single"/>
        </w:rPr>
        <w:t>По</w:t>
      </w:r>
      <w:r w:rsidR="00BD25F0" w:rsidRPr="00607179">
        <w:rPr>
          <w:rFonts w:ascii="Times New Roman" w:hAnsi="Times New Roman" w:cs="Times New Roman"/>
          <w:b/>
          <w:sz w:val="23"/>
          <w:szCs w:val="23"/>
          <w:u w:val="single"/>
        </w:rPr>
        <w:t>купатель</w:t>
      </w:r>
      <w:r w:rsidRPr="00607179">
        <w:rPr>
          <w:rFonts w:ascii="Times New Roman" w:hAnsi="Times New Roman" w:cs="Times New Roman"/>
          <w:sz w:val="23"/>
          <w:szCs w:val="23"/>
          <w:lang w:eastAsia="ru-RU"/>
        </w:rPr>
        <w:t xml:space="preserve"> – полностью дееспособное физическое лицо или юридическое лицо, </w:t>
      </w:r>
      <w:r w:rsidR="00BD25F0" w:rsidRPr="00607179">
        <w:rPr>
          <w:rFonts w:ascii="Times New Roman" w:hAnsi="Times New Roman" w:cs="Times New Roman"/>
          <w:sz w:val="23"/>
          <w:szCs w:val="23"/>
          <w:lang w:eastAsia="ru-RU"/>
        </w:rPr>
        <w:t>указанное в качестве покупателя Товара, либо</w:t>
      </w:r>
      <w:r w:rsidRPr="00607179">
        <w:rPr>
          <w:rFonts w:ascii="Times New Roman" w:hAnsi="Times New Roman" w:cs="Times New Roman"/>
          <w:sz w:val="23"/>
          <w:szCs w:val="23"/>
          <w:lang w:eastAsia="ru-RU"/>
        </w:rPr>
        <w:t xml:space="preserve"> использующее Товары, приобретенные </w:t>
      </w:r>
      <w:r w:rsidR="00BD25F0" w:rsidRPr="00607179">
        <w:rPr>
          <w:rFonts w:ascii="Times New Roman" w:hAnsi="Times New Roman" w:cs="Times New Roman"/>
          <w:sz w:val="23"/>
          <w:szCs w:val="23"/>
          <w:lang w:eastAsia="ru-RU"/>
        </w:rPr>
        <w:t xml:space="preserve">в компании ООО </w:t>
      </w:r>
      <w:r w:rsidR="00DD1A6C" w:rsidRPr="00607179">
        <w:rPr>
          <w:rFonts w:ascii="Times New Roman" w:hAnsi="Times New Roman" w:cs="Times New Roman"/>
          <w:sz w:val="23"/>
          <w:szCs w:val="23"/>
          <w:lang w:eastAsia="ru-RU"/>
        </w:rPr>
        <w:t>«</w:t>
      </w:r>
      <w:r w:rsidR="00BD25F0" w:rsidRPr="00607179">
        <w:rPr>
          <w:rFonts w:ascii="Times New Roman" w:hAnsi="Times New Roman" w:cs="Times New Roman"/>
          <w:sz w:val="23"/>
          <w:szCs w:val="23"/>
          <w:lang w:eastAsia="ru-RU"/>
        </w:rPr>
        <w:t>ТехнороссТ Групп</w:t>
      </w:r>
      <w:r w:rsidR="00DD1A6C" w:rsidRPr="00607179">
        <w:rPr>
          <w:rFonts w:ascii="Times New Roman" w:hAnsi="Times New Roman" w:cs="Times New Roman"/>
          <w:sz w:val="23"/>
          <w:szCs w:val="23"/>
          <w:lang w:eastAsia="ru-RU"/>
        </w:rPr>
        <w:t>»</w:t>
      </w:r>
    </w:p>
    <w:p w:rsidR="00BD25F0" w:rsidRPr="00607179" w:rsidRDefault="00BD25F0" w:rsidP="00607179">
      <w:pPr>
        <w:spacing w:after="0" w:line="240" w:lineRule="auto"/>
        <w:jc w:val="both"/>
        <w:rPr>
          <w:rFonts w:ascii="Times New Roman" w:hAnsi="Times New Roman" w:cs="Times New Roman"/>
          <w:sz w:val="23"/>
          <w:szCs w:val="23"/>
          <w:lang w:eastAsia="ru-RU"/>
        </w:rPr>
      </w:pPr>
      <w:r w:rsidRPr="00607179">
        <w:rPr>
          <w:rFonts w:ascii="Times New Roman" w:hAnsi="Times New Roman" w:cs="Times New Roman"/>
          <w:sz w:val="23"/>
          <w:szCs w:val="23"/>
          <w:lang w:eastAsia="ru-RU"/>
        </w:rPr>
        <w:t>1.5</w:t>
      </w:r>
      <w:r w:rsidR="000909C1" w:rsidRPr="00607179">
        <w:rPr>
          <w:rFonts w:ascii="Times New Roman" w:hAnsi="Times New Roman" w:cs="Times New Roman"/>
          <w:sz w:val="23"/>
          <w:szCs w:val="23"/>
          <w:lang w:eastAsia="ru-RU"/>
        </w:rPr>
        <w:t>.</w:t>
      </w:r>
      <w:r w:rsidRPr="00607179">
        <w:rPr>
          <w:rFonts w:ascii="Times New Roman" w:hAnsi="Times New Roman" w:cs="Times New Roman"/>
          <w:sz w:val="23"/>
          <w:szCs w:val="23"/>
          <w:lang w:eastAsia="ru-RU"/>
        </w:rPr>
        <w:t xml:space="preserve"> </w:t>
      </w:r>
      <w:r w:rsidR="00141959" w:rsidRPr="00607179">
        <w:rPr>
          <w:rFonts w:ascii="Times New Roman" w:hAnsi="Times New Roman" w:cs="Times New Roman"/>
          <w:b/>
          <w:sz w:val="23"/>
          <w:szCs w:val="23"/>
          <w:u w:val="single"/>
          <w:lang w:eastAsia="ru-RU"/>
        </w:rPr>
        <w:t>Оферта</w:t>
      </w:r>
      <w:r w:rsidR="00141959" w:rsidRPr="00607179">
        <w:rPr>
          <w:rFonts w:ascii="Times New Roman" w:hAnsi="Times New Roman" w:cs="Times New Roman"/>
          <w:sz w:val="23"/>
          <w:szCs w:val="23"/>
          <w:lang w:eastAsia="ru-RU"/>
        </w:rPr>
        <w:t xml:space="preserve"> – публичное предложение П</w:t>
      </w:r>
      <w:r w:rsidRPr="00607179">
        <w:rPr>
          <w:rFonts w:ascii="Times New Roman" w:hAnsi="Times New Roman" w:cs="Times New Roman"/>
          <w:sz w:val="23"/>
          <w:szCs w:val="23"/>
          <w:lang w:eastAsia="ru-RU"/>
        </w:rPr>
        <w:t>оставщика</w:t>
      </w:r>
      <w:r w:rsidR="00141959" w:rsidRPr="00607179">
        <w:rPr>
          <w:rFonts w:ascii="Times New Roman" w:hAnsi="Times New Roman" w:cs="Times New Roman"/>
          <w:sz w:val="23"/>
          <w:szCs w:val="23"/>
          <w:lang w:eastAsia="ru-RU"/>
        </w:rPr>
        <w:t>, адресованное любому или юридическому лицу, заключить с ним договор купли</w:t>
      </w:r>
      <w:r w:rsidR="000E1A68" w:rsidRPr="00607179">
        <w:rPr>
          <w:rFonts w:ascii="Times New Roman" w:hAnsi="Times New Roman" w:cs="Times New Roman"/>
          <w:sz w:val="23"/>
          <w:szCs w:val="23"/>
          <w:lang w:eastAsia="ru-RU"/>
        </w:rPr>
        <w:t>-</w:t>
      </w:r>
      <w:r w:rsidR="00141959" w:rsidRPr="00607179">
        <w:rPr>
          <w:rFonts w:ascii="Times New Roman" w:hAnsi="Times New Roman" w:cs="Times New Roman"/>
          <w:sz w:val="23"/>
          <w:szCs w:val="23"/>
          <w:lang w:eastAsia="ru-RU"/>
        </w:rPr>
        <w:t xml:space="preserve">продажи (далее </w:t>
      </w:r>
      <w:r w:rsidR="006878CA" w:rsidRPr="00607179">
        <w:rPr>
          <w:rFonts w:ascii="Times New Roman" w:hAnsi="Times New Roman" w:cs="Times New Roman"/>
          <w:sz w:val="23"/>
          <w:szCs w:val="23"/>
          <w:lang w:eastAsia="ru-RU"/>
        </w:rPr>
        <w:t>– «</w:t>
      </w:r>
      <w:r w:rsidR="00141959" w:rsidRPr="00607179">
        <w:rPr>
          <w:rFonts w:ascii="Times New Roman" w:hAnsi="Times New Roman" w:cs="Times New Roman"/>
          <w:sz w:val="23"/>
          <w:szCs w:val="23"/>
          <w:lang w:eastAsia="ru-RU"/>
        </w:rPr>
        <w:t>Договор») на существующих условиях, содержащихся в Договоре.</w:t>
      </w:r>
    </w:p>
    <w:p w:rsidR="00141959" w:rsidRPr="00607179" w:rsidRDefault="00BD25F0" w:rsidP="00607179">
      <w:pPr>
        <w:spacing w:after="0" w:line="240" w:lineRule="auto"/>
        <w:jc w:val="both"/>
        <w:rPr>
          <w:rFonts w:ascii="Times New Roman" w:hAnsi="Times New Roman" w:cs="Times New Roman"/>
          <w:sz w:val="23"/>
          <w:szCs w:val="23"/>
          <w:lang w:eastAsia="ru-RU"/>
        </w:rPr>
      </w:pPr>
      <w:r w:rsidRPr="00607179">
        <w:rPr>
          <w:rFonts w:ascii="Times New Roman" w:hAnsi="Times New Roman" w:cs="Times New Roman"/>
          <w:sz w:val="23"/>
          <w:szCs w:val="23"/>
          <w:lang w:eastAsia="ru-RU"/>
        </w:rPr>
        <w:t>1.6</w:t>
      </w:r>
      <w:r w:rsidR="000909C1" w:rsidRPr="00607179">
        <w:rPr>
          <w:rFonts w:ascii="Times New Roman" w:hAnsi="Times New Roman" w:cs="Times New Roman"/>
          <w:sz w:val="23"/>
          <w:szCs w:val="23"/>
          <w:lang w:eastAsia="ru-RU"/>
        </w:rPr>
        <w:t>.</w:t>
      </w:r>
      <w:r w:rsidRPr="00607179">
        <w:rPr>
          <w:rFonts w:ascii="Times New Roman" w:hAnsi="Times New Roman" w:cs="Times New Roman"/>
          <w:sz w:val="23"/>
          <w:szCs w:val="23"/>
          <w:lang w:eastAsia="ru-RU"/>
        </w:rPr>
        <w:t xml:space="preserve"> </w:t>
      </w:r>
      <w:r w:rsidR="00141959" w:rsidRPr="00607179">
        <w:rPr>
          <w:rFonts w:ascii="Times New Roman" w:hAnsi="Times New Roman" w:cs="Times New Roman"/>
          <w:b/>
          <w:sz w:val="23"/>
          <w:szCs w:val="23"/>
          <w:u w:val="single"/>
          <w:lang w:eastAsia="ru-RU"/>
        </w:rPr>
        <w:t>Акцепт</w:t>
      </w:r>
      <w:r w:rsidR="00141959" w:rsidRPr="00607179">
        <w:rPr>
          <w:rFonts w:ascii="Times New Roman" w:hAnsi="Times New Roman" w:cs="Times New Roman"/>
          <w:sz w:val="23"/>
          <w:szCs w:val="23"/>
          <w:lang w:eastAsia="ru-RU"/>
        </w:rPr>
        <w:t xml:space="preserve"> – полное и безоговорочное принятие Клиентом условий настоящего Договора, выразившееся в осуществлении оплаты товара, </w:t>
      </w:r>
      <w:r w:rsidRPr="00607179">
        <w:rPr>
          <w:rFonts w:ascii="Times New Roman" w:hAnsi="Times New Roman" w:cs="Times New Roman"/>
          <w:sz w:val="23"/>
          <w:szCs w:val="23"/>
          <w:lang w:eastAsia="ru-RU"/>
        </w:rPr>
        <w:t>указанного в счете на оплату.</w:t>
      </w:r>
    </w:p>
    <w:p w:rsidR="00141959" w:rsidRPr="00607179" w:rsidRDefault="000909C1" w:rsidP="00607179">
      <w:pPr>
        <w:spacing w:after="0" w:line="240" w:lineRule="auto"/>
        <w:jc w:val="both"/>
        <w:rPr>
          <w:rFonts w:ascii="Times New Roman" w:hAnsi="Times New Roman" w:cs="Times New Roman"/>
          <w:sz w:val="23"/>
          <w:szCs w:val="23"/>
          <w:lang w:eastAsia="ru-RU"/>
        </w:rPr>
      </w:pPr>
      <w:r w:rsidRPr="00607179">
        <w:rPr>
          <w:rFonts w:ascii="Times New Roman" w:hAnsi="Times New Roman" w:cs="Times New Roman"/>
          <w:sz w:val="23"/>
          <w:szCs w:val="23"/>
          <w:lang w:eastAsia="ru-RU"/>
        </w:rPr>
        <w:t>1.</w:t>
      </w:r>
      <w:r w:rsidR="00C66DDA" w:rsidRPr="00607179">
        <w:rPr>
          <w:rFonts w:ascii="Times New Roman" w:hAnsi="Times New Roman" w:cs="Times New Roman"/>
          <w:sz w:val="23"/>
          <w:szCs w:val="23"/>
          <w:lang w:eastAsia="ru-RU"/>
        </w:rPr>
        <w:t>7</w:t>
      </w:r>
      <w:r w:rsidRPr="00607179">
        <w:rPr>
          <w:rFonts w:ascii="Times New Roman" w:hAnsi="Times New Roman" w:cs="Times New Roman"/>
          <w:sz w:val="23"/>
          <w:szCs w:val="23"/>
          <w:lang w:eastAsia="ru-RU"/>
        </w:rPr>
        <w:t>.</w:t>
      </w:r>
      <w:r w:rsidR="00C66DDA" w:rsidRPr="00607179">
        <w:rPr>
          <w:rFonts w:ascii="Times New Roman" w:hAnsi="Times New Roman" w:cs="Times New Roman"/>
          <w:sz w:val="23"/>
          <w:szCs w:val="23"/>
          <w:lang w:eastAsia="ru-RU"/>
        </w:rPr>
        <w:t xml:space="preserve"> </w:t>
      </w:r>
      <w:r w:rsidR="00141959" w:rsidRPr="00607179">
        <w:rPr>
          <w:rFonts w:ascii="Times New Roman" w:hAnsi="Times New Roman" w:cs="Times New Roman"/>
          <w:b/>
          <w:sz w:val="23"/>
          <w:szCs w:val="23"/>
          <w:u w:val="single"/>
          <w:lang w:eastAsia="ru-RU"/>
        </w:rPr>
        <w:t>Товар</w:t>
      </w:r>
      <w:r w:rsidR="00141959" w:rsidRPr="00607179">
        <w:rPr>
          <w:rFonts w:ascii="Times New Roman" w:hAnsi="Times New Roman" w:cs="Times New Roman"/>
          <w:sz w:val="23"/>
          <w:szCs w:val="23"/>
          <w:lang w:eastAsia="ru-RU"/>
        </w:rPr>
        <w:t xml:space="preserve"> – объект материального мира, не изъятый из гражданского оборота и представленный к продаже </w:t>
      </w:r>
      <w:r w:rsidR="00BD25F0" w:rsidRPr="00607179">
        <w:rPr>
          <w:rFonts w:ascii="Times New Roman" w:hAnsi="Times New Roman" w:cs="Times New Roman"/>
          <w:sz w:val="23"/>
          <w:szCs w:val="23"/>
          <w:lang w:eastAsia="ru-RU"/>
        </w:rPr>
        <w:t xml:space="preserve">в компании </w:t>
      </w:r>
      <w:r w:rsidR="00823882" w:rsidRPr="00607179">
        <w:rPr>
          <w:rFonts w:ascii="Times New Roman" w:hAnsi="Times New Roman" w:cs="Times New Roman"/>
          <w:sz w:val="23"/>
          <w:szCs w:val="23"/>
          <w:lang w:eastAsia="ru-RU"/>
        </w:rPr>
        <w:t>ООО «ТехнороссТ Групп»</w:t>
      </w:r>
      <w:r w:rsidR="00BD25F0" w:rsidRPr="00607179">
        <w:rPr>
          <w:rFonts w:ascii="Times New Roman" w:hAnsi="Times New Roman" w:cs="Times New Roman"/>
          <w:sz w:val="23"/>
          <w:szCs w:val="23"/>
          <w:lang w:eastAsia="ru-RU"/>
        </w:rPr>
        <w:t>.</w:t>
      </w:r>
    </w:p>
    <w:p w:rsidR="00141959" w:rsidRPr="00607179" w:rsidRDefault="00141959" w:rsidP="00607179">
      <w:pPr>
        <w:autoSpaceDE w:val="0"/>
        <w:autoSpaceDN w:val="0"/>
        <w:adjustRightInd w:val="0"/>
        <w:spacing w:after="0" w:line="240" w:lineRule="auto"/>
        <w:jc w:val="both"/>
        <w:rPr>
          <w:rFonts w:ascii="Times New Roman" w:hAnsi="Times New Roman" w:cs="Times New Roman"/>
          <w:sz w:val="23"/>
          <w:szCs w:val="23"/>
        </w:rPr>
      </w:pPr>
    </w:p>
    <w:p w:rsidR="00E35E7E" w:rsidRPr="00607179" w:rsidRDefault="00E35E7E" w:rsidP="001F7CCB">
      <w:pPr>
        <w:autoSpaceDE w:val="0"/>
        <w:autoSpaceDN w:val="0"/>
        <w:adjustRightInd w:val="0"/>
        <w:spacing w:after="0" w:line="240" w:lineRule="auto"/>
        <w:jc w:val="both"/>
        <w:rPr>
          <w:rFonts w:ascii="Times New Roman" w:hAnsi="Times New Roman" w:cs="Times New Roman"/>
          <w:sz w:val="23"/>
          <w:szCs w:val="23"/>
        </w:rPr>
      </w:pPr>
    </w:p>
    <w:p w:rsidR="00E35E7E" w:rsidRPr="00607179" w:rsidRDefault="00E35E7E" w:rsidP="001F7CCB">
      <w:pPr>
        <w:pStyle w:val="a3"/>
        <w:numPr>
          <w:ilvl w:val="0"/>
          <w:numId w:val="2"/>
        </w:numPr>
        <w:autoSpaceDE w:val="0"/>
        <w:autoSpaceDN w:val="0"/>
        <w:adjustRightInd w:val="0"/>
        <w:spacing w:after="0" w:line="240" w:lineRule="auto"/>
        <w:ind w:left="0" w:firstLine="0"/>
        <w:jc w:val="center"/>
        <w:rPr>
          <w:rFonts w:ascii="Times New Roman" w:hAnsi="Times New Roman" w:cs="Times New Roman"/>
          <w:b/>
          <w:bCs/>
          <w:sz w:val="23"/>
          <w:szCs w:val="23"/>
        </w:rPr>
      </w:pPr>
      <w:r w:rsidRPr="00607179">
        <w:rPr>
          <w:rFonts w:ascii="Times New Roman" w:hAnsi="Times New Roman" w:cs="Times New Roman"/>
          <w:b/>
          <w:bCs/>
          <w:sz w:val="23"/>
          <w:szCs w:val="23"/>
        </w:rPr>
        <w:t>ПРЕДМЕТ ДОГОВОРА</w:t>
      </w:r>
    </w:p>
    <w:p w:rsidR="00E35E7E" w:rsidRPr="00607179" w:rsidRDefault="00E35E7E" w:rsidP="00564CD4">
      <w:pPr>
        <w:autoSpaceDE w:val="0"/>
        <w:autoSpaceDN w:val="0"/>
        <w:adjustRightInd w:val="0"/>
        <w:spacing w:after="0" w:line="240" w:lineRule="auto"/>
        <w:ind w:left="360"/>
        <w:jc w:val="center"/>
        <w:rPr>
          <w:rFonts w:ascii="Times New Roman" w:hAnsi="Times New Roman" w:cs="Times New Roman"/>
          <w:sz w:val="23"/>
          <w:szCs w:val="23"/>
          <w:lang w:val="en-US"/>
        </w:rPr>
      </w:pPr>
    </w:p>
    <w:p w:rsidR="00E96270" w:rsidRPr="00607179" w:rsidRDefault="00E96270" w:rsidP="00607179">
      <w:pPr>
        <w:autoSpaceDE w:val="0"/>
        <w:autoSpaceDN w:val="0"/>
        <w:adjustRightInd w:val="0"/>
        <w:spacing w:after="0"/>
        <w:jc w:val="both"/>
        <w:rPr>
          <w:rFonts w:ascii="Times New Roman" w:hAnsi="Times New Roman" w:cs="Times New Roman"/>
          <w:sz w:val="23"/>
          <w:szCs w:val="23"/>
        </w:rPr>
      </w:pPr>
      <w:r w:rsidRPr="00607179">
        <w:rPr>
          <w:rFonts w:ascii="Times New Roman" w:hAnsi="Times New Roman" w:cs="Times New Roman"/>
          <w:sz w:val="23"/>
          <w:szCs w:val="23"/>
        </w:rPr>
        <w:t>2.1. Настоящий Договор является Договором присоединения (ст. 428 ГК РФ). Покупатель принимает его условия полностью и безоговорочно, без каких-либо изменений и дополнений.</w:t>
      </w:r>
    </w:p>
    <w:p w:rsidR="00E96270" w:rsidRPr="00607179" w:rsidRDefault="00E96270" w:rsidP="00607179">
      <w:pPr>
        <w:autoSpaceDE w:val="0"/>
        <w:autoSpaceDN w:val="0"/>
        <w:adjustRightInd w:val="0"/>
        <w:spacing w:after="0"/>
        <w:jc w:val="both"/>
        <w:rPr>
          <w:rFonts w:ascii="Times New Roman" w:hAnsi="Times New Roman" w:cs="Times New Roman"/>
          <w:sz w:val="23"/>
          <w:szCs w:val="23"/>
        </w:rPr>
      </w:pPr>
      <w:r w:rsidRPr="00607179">
        <w:rPr>
          <w:rFonts w:ascii="Times New Roman" w:hAnsi="Times New Roman" w:cs="Times New Roman"/>
          <w:sz w:val="23"/>
          <w:szCs w:val="23"/>
        </w:rPr>
        <w:t>2.2. Акцептом настоящей Оферты является оплата Покупателем счета, выставленного Поставщиком. С момента поступления денежных средств Договор считается заключенным.</w:t>
      </w:r>
    </w:p>
    <w:p w:rsidR="00E96270" w:rsidRPr="00607179" w:rsidRDefault="00E96270" w:rsidP="00607179">
      <w:pPr>
        <w:autoSpaceDE w:val="0"/>
        <w:autoSpaceDN w:val="0"/>
        <w:adjustRightInd w:val="0"/>
        <w:spacing w:after="0"/>
        <w:jc w:val="both"/>
        <w:rPr>
          <w:rFonts w:ascii="Times New Roman" w:hAnsi="Times New Roman" w:cs="Times New Roman"/>
          <w:sz w:val="23"/>
          <w:szCs w:val="23"/>
        </w:rPr>
      </w:pPr>
      <w:r w:rsidRPr="00607179">
        <w:rPr>
          <w:rFonts w:ascii="Times New Roman" w:hAnsi="Times New Roman" w:cs="Times New Roman"/>
          <w:sz w:val="23"/>
          <w:szCs w:val="23"/>
        </w:rPr>
        <w:t>2.3. Оплачивая счет, Покупатель подтверждает, что ознакомлен с условиями настоящей Оферты, полностью их понимает, согласен и обязуется соблюдать.</w:t>
      </w:r>
    </w:p>
    <w:p w:rsidR="00E35E7E" w:rsidRPr="005F00D5" w:rsidRDefault="00E96270" w:rsidP="00607179">
      <w:pPr>
        <w:autoSpaceDE w:val="0"/>
        <w:autoSpaceDN w:val="0"/>
        <w:adjustRightInd w:val="0"/>
        <w:spacing w:after="0"/>
        <w:jc w:val="both"/>
        <w:rPr>
          <w:rFonts w:ascii="Times New Roman" w:hAnsi="Times New Roman" w:cs="Times New Roman"/>
          <w:sz w:val="23"/>
          <w:szCs w:val="23"/>
        </w:rPr>
      </w:pPr>
      <w:r>
        <w:rPr>
          <w:rFonts w:ascii="Times New Roman" w:hAnsi="Times New Roman" w:cs="Times New Roman"/>
          <w:sz w:val="23"/>
          <w:szCs w:val="23"/>
        </w:rPr>
        <w:t>2</w:t>
      </w:r>
      <w:r w:rsidR="00E35E7E" w:rsidRPr="005F00D5">
        <w:rPr>
          <w:rFonts w:ascii="Times New Roman" w:hAnsi="Times New Roman" w:cs="Times New Roman"/>
          <w:sz w:val="23"/>
          <w:szCs w:val="23"/>
        </w:rPr>
        <w:t>.</w:t>
      </w:r>
      <w:r>
        <w:rPr>
          <w:rFonts w:ascii="Times New Roman" w:hAnsi="Times New Roman" w:cs="Times New Roman"/>
          <w:sz w:val="23"/>
          <w:szCs w:val="23"/>
        </w:rPr>
        <w:t>4</w:t>
      </w:r>
      <w:r w:rsidR="00E35E7E" w:rsidRPr="005F00D5">
        <w:rPr>
          <w:rFonts w:ascii="Times New Roman" w:hAnsi="Times New Roman" w:cs="Times New Roman"/>
          <w:sz w:val="23"/>
          <w:szCs w:val="23"/>
        </w:rPr>
        <w:t>. В соответствии с условиями настоящего Договора Поставщик принимает на себя обязательства по поставке Товара на основании предварительных заявок Покупателя, а Покупатель обязуется принять и оплатить Товар по согласованным ценам, указанным в каталогах и УПД, в соответствии с п.3.2 и 3.3 настоящего Договора.</w:t>
      </w:r>
    </w:p>
    <w:p w:rsidR="00E35E7E" w:rsidRPr="005F00D5" w:rsidRDefault="00E35E7E" w:rsidP="00607179">
      <w:pPr>
        <w:autoSpaceDE w:val="0"/>
        <w:autoSpaceDN w:val="0"/>
        <w:adjustRightInd w:val="0"/>
        <w:spacing w:after="0" w:line="240" w:lineRule="auto"/>
        <w:jc w:val="both"/>
        <w:rPr>
          <w:rFonts w:ascii="Times New Roman" w:hAnsi="Times New Roman" w:cs="Times New Roman"/>
          <w:sz w:val="23"/>
          <w:szCs w:val="23"/>
        </w:rPr>
      </w:pPr>
    </w:p>
    <w:p w:rsidR="00E35E7E" w:rsidRPr="005F00D5" w:rsidRDefault="00E35E7E" w:rsidP="001F7CCB">
      <w:pPr>
        <w:numPr>
          <w:ilvl w:val="0"/>
          <w:numId w:val="2"/>
        </w:numPr>
        <w:autoSpaceDE w:val="0"/>
        <w:autoSpaceDN w:val="0"/>
        <w:adjustRightInd w:val="0"/>
        <w:spacing w:after="0" w:line="240" w:lineRule="auto"/>
        <w:ind w:left="720"/>
        <w:jc w:val="center"/>
        <w:rPr>
          <w:rFonts w:ascii="Times New Roman" w:hAnsi="Times New Roman" w:cs="Times New Roman"/>
          <w:b/>
          <w:bCs/>
          <w:sz w:val="23"/>
          <w:szCs w:val="23"/>
        </w:rPr>
      </w:pPr>
      <w:r w:rsidRPr="005F00D5">
        <w:rPr>
          <w:rFonts w:ascii="Times New Roman" w:hAnsi="Times New Roman" w:cs="Times New Roman"/>
          <w:b/>
          <w:bCs/>
          <w:sz w:val="23"/>
          <w:szCs w:val="23"/>
        </w:rPr>
        <w:t>ЦЕНЫ И ПОРЯДОК РАСЧЕТОВ</w:t>
      </w:r>
    </w:p>
    <w:p w:rsidR="00E35E7E" w:rsidRPr="005F00D5" w:rsidRDefault="00E35E7E" w:rsidP="00564CD4">
      <w:pPr>
        <w:autoSpaceDE w:val="0"/>
        <w:autoSpaceDN w:val="0"/>
        <w:adjustRightInd w:val="0"/>
        <w:spacing w:after="0" w:line="240" w:lineRule="auto"/>
        <w:ind w:left="360"/>
        <w:jc w:val="center"/>
        <w:rPr>
          <w:rFonts w:ascii="Times New Roman" w:hAnsi="Times New Roman" w:cs="Times New Roman"/>
          <w:sz w:val="23"/>
          <w:szCs w:val="23"/>
          <w:lang w:val="en-US"/>
        </w:rPr>
      </w:pPr>
    </w:p>
    <w:p w:rsidR="00E35E7E" w:rsidRPr="005F00D5" w:rsidRDefault="00E35E7E" w:rsidP="00E35E7E">
      <w:pPr>
        <w:tabs>
          <w:tab w:val="left" w:pos="1800"/>
          <w:tab w:val="left" w:pos="9900"/>
        </w:tabs>
        <w:autoSpaceDE w:val="0"/>
        <w:autoSpaceDN w:val="0"/>
        <w:adjustRightInd w:val="0"/>
        <w:spacing w:after="0"/>
        <w:ind w:right="21" w:firstLine="11"/>
        <w:jc w:val="both"/>
        <w:rPr>
          <w:rFonts w:ascii="Times New Roman" w:hAnsi="Times New Roman" w:cs="Times New Roman"/>
          <w:sz w:val="23"/>
          <w:szCs w:val="23"/>
        </w:rPr>
      </w:pPr>
      <w:r w:rsidRPr="005F00D5">
        <w:rPr>
          <w:rFonts w:ascii="Times New Roman" w:hAnsi="Times New Roman" w:cs="Times New Roman"/>
          <w:sz w:val="23"/>
          <w:szCs w:val="23"/>
        </w:rPr>
        <w:t>3.1. Расчеты за поставляемые Товары производятся в рублях РФ путем перечисления денежных средств на расчетный счет Поставщика.</w:t>
      </w:r>
    </w:p>
    <w:p w:rsidR="00D05258" w:rsidRPr="005F00D5" w:rsidRDefault="00E35E7E" w:rsidP="00D05258">
      <w:pPr>
        <w:tabs>
          <w:tab w:val="left" w:pos="1800"/>
          <w:tab w:val="left" w:pos="9900"/>
        </w:tabs>
        <w:autoSpaceDE w:val="0"/>
        <w:autoSpaceDN w:val="0"/>
        <w:adjustRightInd w:val="0"/>
        <w:spacing w:after="0"/>
        <w:ind w:right="21" w:firstLine="11"/>
        <w:jc w:val="both"/>
        <w:rPr>
          <w:rFonts w:ascii="Times New Roman" w:hAnsi="Times New Roman" w:cs="Times New Roman"/>
          <w:sz w:val="23"/>
          <w:szCs w:val="23"/>
        </w:rPr>
      </w:pPr>
      <w:r w:rsidRPr="005F00D5">
        <w:rPr>
          <w:rFonts w:ascii="Times New Roman" w:hAnsi="Times New Roman" w:cs="Times New Roman"/>
          <w:sz w:val="23"/>
          <w:szCs w:val="23"/>
        </w:rPr>
        <w:t xml:space="preserve">3.2. </w:t>
      </w:r>
      <w:r w:rsidR="00D05258" w:rsidRPr="005F00D5">
        <w:rPr>
          <w:rFonts w:ascii="Times New Roman" w:hAnsi="Times New Roman" w:cs="Times New Roman"/>
          <w:sz w:val="23"/>
          <w:szCs w:val="23"/>
        </w:rPr>
        <w:t>По взаимному соглашению Сторон Покупатель производит 100% оплату с учетом НДС в течение</w:t>
      </w:r>
      <w:r w:rsidR="00D05258" w:rsidRPr="005F00D5">
        <w:rPr>
          <w:rFonts w:ascii="Times New Roman" w:hAnsi="Times New Roman" w:cs="Times New Roman"/>
          <w:sz w:val="23"/>
          <w:szCs w:val="23"/>
          <w:highlight w:val="white"/>
        </w:rPr>
        <w:t xml:space="preserve"> 3 (трех) банковских дней </w:t>
      </w:r>
      <w:r w:rsidR="00D05258" w:rsidRPr="005F00D5">
        <w:rPr>
          <w:rFonts w:ascii="Times New Roman" w:hAnsi="Times New Roman" w:cs="Times New Roman"/>
          <w:sz w:val="23"/>
          <w:szCs w:val="23"/>
        </w:rPr>
        <w:t>с момента выставления счета.</w:t>
      </w:r>
    </w:p>
    <w:p w:rsidR="00E35E7E" w:rsidRPr="005F00D5" w:rsidRDefault="00E35E7E" w:rsidP="00E35E7E">
      <w:pPr>
        <w:tabs>
          <w:tab w:val="left" w:pos="1800"/>
          <w:tab w:val="left" w:pos="9900"/>
        </w:tabs>
        <w:autoSpaceDE w:val="0"/>
        <w:autoSpaceDN w:val="0"/>
        <w:adjustRightInd w:val="0"/>
        <w:spacing w:after="0"/>
        <w:ind w:right="21" w:firstLine="11"/>
        <w:jc w:val="both"/>
        <w:rPr>
          <w:rFonts w:ascii="Times New Roman" w:hAnsi="Times New Roman" w:cs="Times New Roman"/>
          <w:sz w:val="23"/>
          <w:szCs w:val="23"/>
        </w:rPr>
      </w:pPr>
      <w:r w:rsidRPr="005F00D5">
        <w:rPr>
          <w:rFonts w:ascii="Times New Roman" w:hAnsi="Times New Roman" w:cs="Times New Roman"/>
          <w:sz w:val="23"/>
          <w:szCs w:val="23"/>
        </w:rPr>
        <w:t>3.3. Сумма Договора определяется общей стоимостью Товара, поставленного в период действия настоящего Договора по каждой отдельной партии Товара, согласно УПД, являющимся неотъемлемой частью настоящего Договора.</w:t>
      </w:r>
    </w:p>
    <w:p w:rsidR="00E35E7E" w:rsidRPr="005F00D5" w:rsidRDefault="00E35E7E" w:rsidP="001F7CCB">
      <w:pPr>
        <w:tabs>
          <w:tab w:val="left" w:pos="284"/>
          <w:tab w:val="left" w:pos="709"/>
        </w:tabs>
        <w:autoSpaceDE w:val="0"/>
        <w:autoSpaceDN w:val="0"/>
        <w:adjustRightInd w:val="0"/>
        <w:spacing w:after="0" w:line="240" w:lineRule="auto"/>
        <w:ind w:right="21"/>
        <w:jc w:val="both"/>
        <w:rPr>
          <w:rFonts w:ascii="Times New Roman" w:hAnsi="Times New Roman" w:cs="Times New Roman"/>
          <w:sz w:val="23"/>
          <w:szCs w:val="23"/>
        </w:rPr>
      </w:pPr>
      <w:r w:rsidRPr="005F00D5">
        <w:rPr>
          <w:rFonts w:ascii="Times New Roman" w:hAnsi="Times New Roman" w:cs="Times New Roman"/>
          <w:sz w:val="23"/>
          <w:szCs w:val="23"/>
        </w:rPr>
        <w:t>3.</w:t>
      </w:r>
      <w:r w:rsidR="00E96270">
        <w:rPr>
          <w:rFonts w:ascii="Times New Roman" w:hAnsi="Times New Roman" w:cs="Times New Roman"/>
          <w:sz w:val="23"/>
          <w:szCs w:val="23"/>
        </w:rPr>
        <w:t>4</w:t>
      </w:r>
      <w:r w:rsidRPr="005F00D5">
        <w:rPr>
          <w:rFonts w:ascii="Times New Roman" w:hAnsi="Times New Roman" w:cs="Times New Roman"/>
          <w:sz w:val="23"/>
          <w:szCs w:val="23"/>
        </w:rPr>
        <w:t>. Датой платежа в целях настоящего Договора признается дата поступления денежных средств на расчетный счет Поставщика.</w:t>
      </w:r>
    </w:p>
    <w:p w:rsidR="00E35E7E" w:rsidRPr="005F00D5" w:rsidRDefault="00E35E7E" w:rsidP="001F7CCB">
      <w:pPr>
        <w:tabs>
          <w:tab w:val="left" w:pos="284"/>
          <w:tab w:val="left" w:pos="709"/>
        </w:tabs>
        <w:autoSpaceDE w:val="0"/>
        <w:autoSpaceDN w:val="0"/>
        <w:adjustRightInd w:val="0"/>
        <w:spacing w:after="0" w:line="240" w:lineRule="auto"/>
        <w:ind w:right="21"/>
        <w:jc w:val="both"/>
        <w:rPr>
          <w:rFonts w:ascii="Times New Roman" w:hAnsi="Times New Roman" w:cs="Times New Roman"/>
          <w:sz w:val="23"/>
          <w:szCs w:val="23"/>
        </w:rPr>
      </w:pPr>
    </w:p>
    <w:p w:rsidR="00E35E7E" w:rsidRPr="005F00D5" w:rsidRDefault="00E35E7E" w:rsidP="001F7CCB">
      <w:pPr>
        <w:numPr>
          <w:ilvl w:val="0"/>
          <w:numId w:val="2"/>
        </w:numPr>
        <w:autoSpaceDE w:val="0"/>
        <w:autoSpaceDN w:val="0"/>
        <w:adjustRightInd w:val="0"/>
        <w:spacing w:after="0" w:line="240" w:lineRule="auto"/>
        <w:ind w:left="720"/>
        <w:jc w:val="center"/>
        <w:rPr>
          <w:rFonts w:ascii="Times New Roman" w:hAnsi="Times New Roman" w:cs="Times New Roman"/>
          <w:b/>
          <w:bCs/>
          <w:sz w:val="23"/>
          <w:szCs w:val="23"/>
        </w:rPr>
      </w:pPr>
      <w:r w:rsidRPr="005F00D5">
        <w:rPr>
          <w:rFonts w:ascii="Times New Roman" w:hAnsi="Times New Roman" w:cs="Times New Roman"/>
          <w:b/>
          <w:bCs/>
          <w:sz w:val="23"/>
          <w:szCs w:val="23"/>
        </w:rPr>
        <w:t>УСЛОВИЯ И СРОКИ ПОСТАВКИ</w:t>
      </w:r>
    </w:p>
    <w:p w:rsidR="00E35E7E" w:rsidRPr="005F00D5" w:rsidRDefault="00E35E7E" w:rsidP="00564CD4">
      <w:pPr>
        <w:autoSpaceDE w:val="0"/>
        <w:autoSpaceDN w:val="0"/>
        <w:adjustRightInd w:val="0"/>
        <w:spacing w:after="0" w:line="240" w:lineRule="auto"/>
        <w:jc w:val="center"/>
        <w:rPr>
          <w:rFonts w:ascii="Times New Roman" w:hAnsi="Times New Roman" w:cs="Times New Roman"/>
          <w:sz w:val="23"/>
          <w:szCs w:val="23"/>
          <w:lang w:val="en-US"/>
        </w:rPr>
      </w:pPr>
    </w:p>
    <w:p w:rsidR="00E35E7E" w:rsidRPr="005F00D5" w:rsidRDefault="00E35E7E" w:rsidP="00E35E7E">
      <w:pPr>
        <w:tabs>
          <w:tab w:val="left" w:pos="389"/>
          <w:tab w:val="left" w:pos="1800"/>
        </w:tabs>
        <w:autoSpaceDE w:val="0"/>
        <w:autoSpaceDN w:val="0"/>
        <w:adjustRightInd w:val="0"/>
        <w:spacing w:after="0"/>
        <w:ind w:right="219"/>
        <w:jc w:val="both"/>
        <w:rPr>
          <w:rFonts w:ascii="Times New Roman" w:hAnsi="Times New Roman" w:cs="Times New Roman"/>
          <w:sz w:val="23"/>
          <w:szCs w:val="23"/>
          <w:highlight w:val="white"/>
        </w:rPr>
      </w:pPr>
      <w:r w:rsidRPr="005F00D5">
        <w:rPr>
          <w:rFonts w:ascii="Times New Roman" w:hAnsi="Times New Roman" w:cs="Times New Roman"/>
          <w:sz w:val="23"/>
          <w:szCs w:val="23"/>
          <w:highlight w:val="white"/>
        </w:rPr>
        <w:t>4.1. Поставка Товара осуществляется в надлежащей таре и упаковке.</w:t>
      </w:r>
    </w:p>
    <w:p w:rsidR="00E35E7E" w:rsidRPr="005F00D5" w:rsidRDefault="00E35E7E" w:rsidP="00E35E7E">
      <w:pPr>
        <w:tabs>
          <w:tab w:val="left" w:pos="360"/>
          <w:tab w:val="left" w:pos="389"/>
        </w:tabs>
        <w:autoSpaceDE w:val="0"/>
        <w:autoSpaceDN w:val="0"/>
        <w:adjustRightInd w:val="0"/>
        <w:spacing w:after="0"/>
        <w:ind w:right="21" w:firstLine="11"/>
        <w:jc w:val="both"/>
        <w:rPr>
          <w:rFonts w:ascii="Times New Roman" w:hAnsi="Times New Roman" w:cs="Times New Roman"/>
          <w:sz w:val="23"/>
          <w:szCs w:val="23"/>
          <w:highlight w:val="white"/>
        </w:rPr>
      </w:pPr>
      <w:r w:rsidRPr="005F00D5">
        <w:rPr>
          <w:rFonts w:ascii="Times New Roman" w:hAnsi="Times New Roman" w:cs="Times New Roman"/>
          <w:sz w:val="23"/>
          <w:szCs w:val="23"/>
          <w:highlight w:val="white"/>
        </w:rPr>
        <w:t xml:space="preserve">4.2. Поставка осуществляется путем самовывоза Товара со склада Поставщика или иным согласованным Сторонами способом.  </w:t>
      </w:r>
    </w:p>
    <w:p w:rsidR="00E35E7E" w:rsidRPr="005F00D5" w:rsidRDefault="00E35E7E" w:rsidP="00E35E7E">
      <w:pPr>
        <w:tabs>
          <w:tab w:val="left" w:pos="0"/>
          <w:tab w:val="left" w:pos="1800"/>
        </w:tabs>
        <w:autoSpaceDE w:val="0"/>
        <w:autoSpaceDN w:val="0"/>
        <w:adjustRightInd w:val="0"/>
        <w:spacing w:after="0"/>
        <w:ind w:right="21" w:firstLine="11"/>
        <w:jc w:val="both"/>
        <w:rPr>
          <w:rFonts w:ascii="Times New Roman" w:hAnsi="Times New Roman" w:cs="Times New Roman"/>
          <w:sz w:val="23"/>
          <w:szCs w:val="23"/>
          <w:highlight w:val="white"/>
        </w:rPr>
      </w:pPr>
      <w:r w:rsidRPr="005F00D5">
        <w:rPr>
          <w:rFonts w:ascii="Times New Roman" w:hAnsi="Times New Roman" w:cs="Times New Roman"/>
          <w:sz w:val="23"/>
          <w:szCs w:val="23"/>
          <w:highlight w:val="white"/>
        </w:rPr>
        <w:t>4.3. С каждым комплектом Товара поставляется техническая и эксплуатационная документация, копии соответствующих сертификатов на поставляемый Товар.</w:t>
      </w:r>
    </w:p>
    <w:p w:rsidR="00E35E7E" w:rsidRPr="005F00D5" w:rsidRDefault="00E35E7E" w:rsidP="00E35E7E">
      <w:pPr>
        <w:tabs>
          <w:tab w:val="left" w:pos="1800"/>
        </w:tabs>
        <w:autoSpaceDE w:val="0"/>
        <w:autoSpaceDN w:val="0"/>
        <w:adjustRightInd w:val="0"/>
        <w:spacing w:after="0"/>
        <w:ind w:right="219"/>
        <w:jc w:val="both"/>
        <w:rPr>
          <w:rFonts w:ascii="Times New Roman" w:hAnsi="Times New Roman" w:cs="Times New Roman"/>
          <w:sz w:val="23"/>
          <w:szCs w:val="23"/>
        </w:rPr>
      </w:pPr>
      <w:r w:rsidRPr="005F00D5">
        <w:rPr>
          <w:rFonts w:ascii="Times New Roman" w:hAnsi="Times New Roman" w:cs="Times New Roman"/>
          <w:sz w:val="23"/>
          <w:szCs w:val="23"/>
        </w:rPr>
        <w:t>4.4. Разгрузка Товара осуществляется Покупателем самостоятельно.</w:t>
      </w:r>
    </w:p>
    <w:p w:rsidR="00E35E7E" w:rsidRPr="005F00D5" w:rsidRDefault="00E35E7E" w:rsidP="001F7CCB">
      <w:pPr>
        <w:tabs>
          <w:tab w:val="left" w:pos="1800"/>
        </w:tabs>
        <w:autoSpaceDE w:val="0"/>
        <w:autoSpaceDN w:val="0"/>
        <w:adjustRightInd w:val="0"/>
        <w:spacing w:after="0" w:line="240" w:lineRule="auto"/>
        <w:ind w:right="219"/>
        <w:jc w:val="both"/>
        <w:rPr>
          <w:rFonts w:ascii="Times New Roman" w:hAnsi="Times New Roman" w:cs="Times New Roman"/>
          <w:sz w:val="23"/>
          <w:szCs w:val="23"/>
        </w:rPr>
      </w:pPr>
      <w:r w:rsidRPr="005F00D5">
        <w:rPr>
          <w:rFonts w:ascii="Times New Roman" w:hAnsi="Times New Roman" w:cs="Times New Roman"/>
          <w:sz w:val="23"/>
          <w:szCs w:val="23"/>
        </w:rPr>
        <w:t>4.5. Датой поставки Товара считается дата подписания Покупателем или представителем Покупателя УПД на складе Поставщика. Поставщик считается выполнившим свои обязательства по поставке Товара в момент передачи Товара Покупателю.</w:t>
      </w:r>
    </w:p>
    <w:p w:rsidR="00E35E7E" w:rsidRPr="005F00D5" w:rsidRDefault="00E35E7E" w:rsidP="001F7CCB">
      <w:pPr>
        <w:autoSpaceDE w:val="0"/>
        <w:autoSpaceDN w:val="0"/>
        <w:adjustRightInd w:val="0"/>
        <w:spacing w:after="0" w:line="240" w:lineRule="auto"/>
        <w:ind w:hanging="360"/>
        <w:jc w:val="both"/>
        <w:rPr>
          <w:rFonts w:ascii="Times New Roman" w:hAnsi="Times New Roman" w:cs="Times New Roman"/>
          <w:sz w:val="23"/>
          <w:szCs w:val="23"/>
        </w:rPr>
      </w:pPr>
    </w:p>
    <w:p w:rsidR="00E35E7E" w:rsidRPr="005F00D5" w:rsidRDefault="00E35E7E" w:rsidP="001F7CCB">
      <w:pPr>
        <w:pStyle w:val="a3"/>
        <w:numPr>
          <w:ilvl w:val="0"/>
          <w:numId w:val="2"/>
        </w:numPr>
        <w:autoSpaceDE w:val="0"/>
        <w:autoSpaceDN w:val="0"/>
        <w:adjustRightInd w:val="0"/>
        <w:spacing w:after="0" w:line="240" w:lineRule="auto"/>
        <w:jc w:val="center"/>
        <w:rPr>
          <w:rFonts w:ascii="Times New Roman" w:hAnsi="Times New Roman" w:cs="Times New Roman"/>
          <w:b/>
          <w:bCs/>
          <w:sz w:val="23"/>
          <w:szCs w:val="23"/>
        </w:rPr>
      </w:pPr>
      <w:r w:rsidRPr="005F00D5">
        <w:rPr>
          <w:rFonts w:ascii="Times New Roman" w:hAnsi="Times New Roman" w:cs="Times New Roman"/>
          <w:b/>
          <w:bCs/>
          <w:sz w:val="23"/>
          <w:szCs w:val="23"/>
        </w:rPr>
        <w:t>ПРАВА И ОБЯЗАННОСТИ СТОРОН</w:t>
      </w:r>
    </w:p>
    <w:p w:rsidR="00E35E7E" w:rsidRPr="005F00D5" w:rsidRDefault="00E35E7E" w:rsidP="00564CD4">
      <w:pPr>
        <w:autoSpaceDE w:val="0"/>
        <w:autoSpaceDN w:val="0"/>
        <w:adjustRightInd w:val="0"/>
        <w:spacing w:after="0" w:line="240" w:lineRule="auto"/>
        <w:ind w:left="360"/>
        <w:jc w:val="both"/>
        <w:rPr>
          <w:rFonts w:ascii="Times New Roman" w:hAnsi="Times New Roman" w:cs="Times New Roman"/>
          <w:sz w:val="23"/>
          <w:szCs w:val="23"/>
          <w:lang w:val="en-US"/>
        </w:rPr>
      </w:pPr>
    </w:p>
    <w:p w:rsidR="00E35E7E" w:rsidRPr="005F00D5" w:rsidRDefault="00E35E7E" w:rsidP="00E35E7E">
      <w:pPr>
        <w:tabs>
          <w:tab w:val="left" w:pos="540"/>
        </w:tabs>
        <w:autoSpaceDE w:val="0"/>
        <w:autoSpaceDN w:val="0"/>
        <w:adjustRightInd w:val="0"/>
        <w:spacing w:after="0"/>
        <w:jc w:val="both"/>
        <w:rPr>
          <w:rFonts w:ascii="Times New Roman" w:hAnsi="Times New Roman" w:cs="Times New Roman"/>
          <w:sz w:val="23"/>
          <w:szCs w:val="23"/>
        </w:rPr>
      </w:pPr>
      <w:r w:rsidRPr="005F00D5">
        <w:rPr>
          <w:rFonts w:ascii="Times New Roman" w:hAnsi="Times New Roman" w:cs="Times New Roman"/>
          <w:sz w:val="23"/>
          <w:szCs w:val="23"/>
        </w:rPr>
        <w:t>5.1.</w:t>
      </w:r>
      <w:r w:rsidRPr="005F00D5">
        <w:rPr>
          <w:rFonts w:ascii="Times New Roman" w:hAnsi="Times New Roman" w:cs="Times New Roman"/>
          <w:b/>
          <w:bCs/>
          <w:sz w:val="23"/>
          <w:szCs w:val="23"/>
        </w:rPr>
        <w:t xml:space="preserve"> </w:t>
      </w:r>
      <w:r w:rsidRPr="005F00D5">
        <w:rPr>
          <w:rFonts w:ascii="Times New Roman" w:hAnsi="Times New Roman" w:cs="Times New Roman"/>
          <w:sz w:val="23"/>
          <w:szCs w:val="23"/>
        </w:rPr>
        <w:t>Покупатель обязуется обеспечивать своевременную приемку Товара от Поставщика в соответствии с условиями настоящего Договора.</w:t>
      </w:r>
    </w:p>
    <w:p w:rsidR="00E35E7E" w:rsidRPr="005F00D5" w:rsidRDefault="00E35E7E" w:rsidP="00E35E7E">
      <w:pPr>
        <w:autoSpaceDE w:val="0"/>
        <w:autoSpaceDN w:val="0"/>
        <w:adjustRightInd w:val="0"/>
        <w:spacing w:after="0"/>
        <w:jc w:val="both"/>
        <w:rPr>
          <w:rFonts w:ascii="Times New Roman" w:hAnsi="Times New Roman" w:cs="Times New Roman"/>
          <w:sz w:val="23"/>
          <w:szCs w:val="23"/>
        </w:rPr>
      </w:pPr>
      <w:r w:rsidRPr="005F00D5">
        <w:rPr>
          <w:rFonts w:ascii="Times New Roman" w:hAnsi="Times New Roman" w:cs="Times New Roman"/>
          <w:sz w:val="23"/>
          <w:szCs w:val="23"/>
        </w:rPr>
        <w:t>5.2. При приемке Товара Покупатель обязан в присутствии представителя Поставщика осуществлять проверку Товара по количеству и ассортименту с подписанием УПД.</w:t>
      </w:r>
    </w:p>
    <w:p w:rsidR="00E35E7E" w:rsidRPr="005F00D5" w:rsidRDefault="00E35E7E" w:rsidP="00E35E7E">
      <w:pPr>
        <w:autoSpaceDE w:val="0"/>
        <w:autoSpaceDN w:val="0"/>
        <w:adjustRightInd w:val="0"/>
        <w:spacing w:after="0"/>
        <w:jc w:val="both"/>
        <w:rPr>
          <w:rFonts w:ascii="Times New Roman" w:hAnsi="Times New Roman" w:cs="Times New Roman"/>
          <w:sz w:val="23"/>
          <w:szCs w:val="23"/>
        </w:rPr>
      </w:pPr>
      <w:r w:rsidRPr="005F00D5">
        <w:rPr>
          <w:rFonts w:ascii="Times New Roman" w:hAnsi="Times New Roman" w:cs="Times New Roman"/>
          <w:sz w:val="23"/>
          <w:szCs w:val="23"/>
        </w:rPr>
        <w:t>5.3. В случае отказа Покупателя от приемки Товара и подписании УПД без существенных нарушений по количеству, ассортименту и качеству Товара, обязанности Поставщика считаются выполненными по истечении 3 (трех) календарных дней с момента окончания поставки.</w:t>
      </w:r>
    </w:p>
    <w:p w:rsidR="00E35E7E" w:rsidRPr="005F00D5" w:rsidRDefault="00E35E7E" w:rsidP="00E35E7E">
      <w:pPr>
        <w:autoSpaceDE w:val="0"/>
        <w:autoSpaceDN w:val="0"/>
        <w:adjustRightInd w:val="0"/>
        <w:spacing w:after="0"/>
        <w:jc w:val="both"/>
        <w:rPr>
          <w:rFonts w:ascii="Times New Roman" w:hAnsi="Times New Roman" w:cs="Times New Roman"/>
          <w:sz w:val="23"/>
          <w:szCs w:val="23"/>
        </w:rPr>
      </w:pPr>
      <w:r w:rsidRPr="005F00D5">
        <w:rPr>
          <w:rFonts w:ascii="Times New Roman" w:hAnsi="Times New Roman" w:cs="Times New Roman"/>
          <w:sz w:val="23"/>
          <w:szCs w:val="23"/>
        </w:rPr>
        <w:t>5.4. Поставщик обязуется осуществлять комплектацию и поставку Товара в соответствии с заявками Покупателя.</w:t>
      </w:r>
    </w:p>
    <w:p w:rsidR="00E35E7E" w:rsidRPr="005F00D5" w:rsidRDefault="00E35E7E" w:rsidP="00E35E7E">
      <w:pPr>
        <w:autoSpaceDE w:val="0"/>
        <w:autoSpaceDN w:val="0"/>
        <w:adjustRightInd w:val="0"/>
        <w:spacing w:after="0"/>
        <w:jc w:val="both"/>
        <w:rPr>
          <w:rFonts w:ascii="Times New Roman" w:hAnsi="Times New Roman" w:cs="Times New Roman"/>
          <w:sz w:val="23"/>
          <w:szCs w:val="23"/>
        </w:rPr>
      </w:pPr>
      <w:r w:rsidRPr="005F00D5">
        <w:rPr>
          <w:rFonts w:ascii="Times New Roman" w:hAnsi="Times New Roman" w:cs="Times New Roman"/>
          <w:sz w:val="23"/>
          <w:szCs w:val="23"/>
        </w:rPr>
        <w:t>5.5. Поставщик обязуется обеспечивать качество поставляемого Товара, в соответствии с требованиями органов по стандартизации и сертификации, изготовителя Товара. В подтверждение качества Товара Поставщик предъявляет Покупателю документы, подтверждающие сертификацию Товара, указанного в УПД, а также передает копии указанных сертификатов Покупателю.</w:t>
      </w:r>
    </w:p>
    <w:p w:rsidR="00E35E7E" w:rsidRPr="005F00D5" w:rsidRDefault="00E35E7E" w:rsidP="005F00D5">
      <w:pPr>
        <w:autoSpaceDE w:val="0"/>
        <w:autoSpaceDN w:val="0"/>
        <w:adjustRightInd w:val="0"/>
        <w:spacing w:after="0"/>
        <w:jc w:val="both"/>
        <w:rPr>
          <w:rFonts w:ascii="Times New Roman" w:hAnsi="Times New Roman" w:cs="Times New Roman"/>
          <w:sz w:val="23"/>
          <w:szCs w:val="23"/>
        </w:rPr>
      </w:pPr>
      <w:r w:rsidRPr="005F00D5">
        <w:rPr>
          <w:rFonts w:ascii="Times New Roman" w:hAnsi="Times New Roman" w:cs="Times New Roman"/>
          <w:sz w:val="23"/>
          <w:szCs w:val="23"/>
        </w:rPr>
        <w:t>5.6. В случае обнаружения некачественного или неукомплектованного Товара, Покупатель обязан в течение 3 (трех) календарных дней уведомить Поставщика</w:t>
      </w:r>
      <w:r w:rsidRPr="005F00D5">
        <w:rPr>
          <w:rFonts w:ascii="Times New Roman" w:hAnsi="Times New Roman" w:cs="Times New Roman"/>
          <w:b/>
          <w:bCs/>
          <w:sz w:val="23"/>
          <w:szCs w:val="23"/>
        </w:rPr>
        <w:t xml:space="preserve"> </w:t>
      </w:r>
      <w:r w:rsidRPr="005F00D5">
        <w:rPr>
          <w:rFonts w:ascii="Times New Roman" w:hAnsi="Times New Roman" w:cs="Times New Roman"/>
          <w:sz w:val="23"/>
          <w:szCs w:val="23"/>
        </w:rPr>
        <w:t>о существенных нарушениях требований к качеству (обнаружение неустранимых недостатков, несоответствия товара и/или материалов</w:t>
      </w:r>
      <w:r w:rsidR="001468DB">
        <w:rPr>
          <w:rFonts w:ascii="Times New Roman" w:hAnsi="Times New Roman" w:cs="Times New Roman"/>
          <w:sz w:val="23"/>
          <w:szCs w:val="23"/>
        </w:rPr>
        <w:t>,</w:t>
      </w:r>
      <w:r w:rsidRPr="005F00D5">
        <w:rPr>
          <w:rFonts w:ascii="Times New Roman" w:hAnsi="Times New Roman" w:cs="Times New Roman"/>
          <w:sz w:val="23"/>
          <w:szCs w:val="23"/>
        </w:rPr>
        <w:t xml:space="preserve"> из которых Товар изготовлен требованиям органов по стандартизации и сертификации). Для подтверждения выявленных </w:t>
      </w:r>
      <w:r w:rsidR="001468DB">
        <w:rPr>
          <w:rFonts w:ascii="Times New Roman" w:hAnsi="Times New Roman" w:cs="Times New Roman"/>
          <w:sz w:val="23"/>
          <w:szCs w:val="23"/>
        </w:rPr>
        <w:t xml:space="preserve">недостатков по качеству Товара </w:t>
      </w:r>
      <w:r w:rsidRPr="005F00D5">
        <w:rPr>
          <w:rFonts w:ascii="Times New Roman" w:hAnsi="Times New Roman" w:cs="Times New Roman"/>
          <w:sz w:val="23"/>
          <w:szCs w:val="23"/>
        </w:rPr>
        <w:t>Поставщик направляет своего представителя для составления двухстороннего акта о браке. В Акте подлежат описанию обнаруженные недостатки с указанием даты и номера накладной, по которой Товар получен Покупателем. Акт о браке вступает в силу с момента подписания его обеими Сторонами.</w:t>
      </w:r>
    </w:p>
    <w:p w:rsidR="00E35E7E" w:rsidRPr="009D4913" w:rsidRDefault="00E35E7E" w:rsidP="005F00D5">
      <w:pPr>
        <w:autoSpaceDE w:val="0"/>
        <w:autoSpaceDN w:val="0"/>
        <w:adjustRightInd w:val="0"/>
        <w:spacing w:after="0"/>
        <w:jc w:val="both"/>
        <w:rPr>
          <w:rFonts w:ascii="Times New Roman" w:hAnsi="Times New Roman" w:cs="Times New Roman"/>
          <w:sz w:val="23"/>
          <w:szCs w:val="23"/>
        </w:rPr>
      </w:pPr>
      <w:r w:rsidRPr="005F00D5">
        <w:rPr>
          <w:rFonts w:ascii="Times New Roman" w:hAnsi="Times New Roman" w:cs="Times New Roman"/>
          <w:sz w:val="23"/>
          <w:szCs w:val="23"/>
        </w:rPr>
        <w:t xml:space="preserve">5.7. </w:t>
      </w:r>
      <w:r w:rsidRPr="009D4913">
        <w:rPr>
          <w:rFonts w:ascii="Times New Roman" w:hAnsi="Times New Roman" w:cs="Times New Roman"/>
          <w:sz w:val="23"/>
          <w:szCs w:val="23"/>
        </w:rPr>
        <w:t>При отказе Покупателя о</w:t>
      </w:r>
      <w:r w:rsidR="001468DB">
        <w:rPr>
          <w:rFonts w:ascii="Times New Roman" w:hAnsi="Times New Roman" w:cs="Times New Roman"/>
          <w:sz w:val="23"/>
          <w:szCs w:val="23"/>
        </w:rPr>
        <w:t xml:space="preserve">т получения оплаченного Товара </w:t>
      </w:r>
      <w:r w:rsidRPr="009D4913">
        <w:rPr>
          <w:rFonts w:ascii="Times New Roman" w:hAnsi="Times New Roman" w:cs="Times New Roman"/>
          <w:sz w:val="23"/>
          <w:szCs w:val="23"/>
        </w:rPr>
        <w:t>Поставщик осуществляет возврат денежных средств в течение 5 (Пяти) банковских дней после его реализации другому покупателю.</w:t>
      </w:r>
    </w:p>
    <w:p w:rsidR="00210FAD" w:rsidRPr="009D4913" w:rsidRDefault="00210FAD" w:rsidP="005F00D5">
      <w:pPr>
        <w:shd w:val="clear" w:color="auto" w:fill="FFFFFF"/>
        <w:spacing w:after="0"/>
        <w:jc w:val="both"/>
        <w:rPr>
          <w:rFonts w:ascii="Times New Roman" w:eastAsia="Times New Roman" w:hAnsi="Times New Roman" w:cs="Times New Roman"/>
          <w:sz w:val="23"/>
          <w:szCs w:val="23"/>
          <w:lang w:eastAsia="ru-RU"/>
        </w:rPr>
      </w:pPr>
      <w:r w:rsidRPr="009D4913">
        <w:rPr>
          <w:rFonts w:ascii="Times New Roman" w:hAnsi="Times New Roman" w:cs="Times New Roman"/>
          <w:sz w:val="23"/>
          <w:szCs w:val="23"/>
        </w:rPr>
        <w:t>5.8.</w:t>
      </w:r>
      <w:r w:rsidRPr="009D4913">
        <w:rPr>
          <w:rFonts w:ascii="Times New Roman" w:eastAsia="Times New Roman" w:hAnsi="Times New Roman" w:cs="Times New Roman"/>
          <w:sz w:val="23"/>
          <w:szCs w:val="23"/>
          <w:lang w:eastAsia="ru-RU"/>
        </w:rPr>
        <w:t xml:space="preserve"> Покупатель  заверяет при подписании настоящего Договора и гарантирует на протяжении налоговых периодов, в течение которых совершаются операции по настоящему Договору, что им: надлежаще и в полном объеме уплачивались, равно как в настоящее время надлежаще и в полном объеме уплачиваются все налоги и сборы в соответствии с действующим законодательством РФ, отражается в своей отчетности и также своевременно оплачивается в бюджет НДС, выплачиваемый Обществу в составе стоимости товаров/работ/услуг или иного предмета обязательства по Договору; ведется и своевременно, в полном объеме подается в налоговые и иные государственные органы налоговая, бухгалтерская, статистическая и </w:t>
      </w:r>
      <w:r w:rsidRPr="009D4913">
        <w:rPr>
          <w:rFonts w:ascii="Times New Roman" w:eastAsia="Times New Roman" w:hAnsi="Times New Roman" w:cs="Times New Roman"/>
          <w:sz w:val="23"/>
          <w:szCs w:val="23"/>
          <w:lang w:eastAsia="ru-RU"/>
        </w:rPr>
        <w:lastRenderedPageBreak/>
        <w:t>иная отчетность в соответствии с требованиями действующего законодательства РФ, включая требования трудового законодательства и законодательства о социальном обеспечении РФ, отвечающая требованиям полноты, точности и достоверности отражения операций в учете;</w:t>
      </w:r>
    </w:p>
    <w:p w:rsidR="00210FAD" w:rsidRPr="009D4913" w:rsidRDefault="00210FAD" w:rsidP="005F00D5">
      <w:pPr>
        <w:shd w:val="clear" w:color="auto" w:fill="FFFFFF"/>
        <w:spacing w:after="0"/>
        <w:jc w:val="both"/>
        <w:rPr>
          <w:rFonts w:ascii="Times New Roman" w:eastAsia="Times New Roman" w:hAnsi="Times New Roman" w:cs="Times New Roman"/>
          <w:sz w:val="23"/>
          <w:szCs w:val="23"/>
          <w:lang w:eastAsia="ru-RU"/>
        </w:rPr>
      </w:pPr>
      <w:r w:rsidRPr="009D4913">
        <w:rPr>
          <w:rFonts w:ascii="Times New Roman" w:eastAsia="Times New Roman" w:hAnsi="Times New Roman" w:cs="Times New Roman"/>
          <w:sz w:val="23"/>
          <w:szCs w:val="23"/>
          <w:lang w:eastAsia="ru-RU"/>
        </w:rPr>
        <w:t xml:space="preserve">надлежаще оформлялась, </w:t>
      </w:r>
      <w:r w:rsidR="00942D21" w:rsidRPr="009D4913">
        <w:rPr>
          <w:rFonts w:ascii="Times New Roman" w:eastAsia="Times New Roman" w:hAnsi="Times New Roman" w:cs="Times New Roman"/>
          <w:sz w:val="23"/>
          <w:szCs w:val="23"/>
          <w:lang w:eastAsia="ru-RU"/>
        </w:rPr>
        <w:t>равно,</w:t>
      </w:r>
      <w:r w:rsidRPr="009D4913">
        <w:rPr>
          <w:rFonts w:ascii="Times New Roman" w:eastAsia="Times New Roman" w:hAnsi="Times New Roman" w:cs="Times New Roman"/>
          <w:sz w:val="23"/>
          <w:szCs w:val="23"/>
          <w:lang w:eastAsia="ru-RU"/>
        </w:rPr>
        <w:t xml:space="preserve"> как в настоящее время надлежаще оформляется вся первичная документация в рамках настоящего Договора, отвечающая требованиям действующего законодательства РФ, которая содержит все необходимые и обязательные реквизиты, а также подписана уполномоченным лицом, что подтверждается положениями внутренних документов (локальных нормативных актов) или доверенностями, составленными в соответствии с действующим законодательством РФ;</w:t>
      </w:r>
    </w:p>
    <w:p w:rsidR="00210FAD" w:rsidRPr="009D4913" w:rsidRDefault="00210FAD" w:rsidP="005F00D5">
      <w:pPr>
        <w:shd w:val="clear" w:color="auto" w:fill="FFFFFF"/>
        <w:spacing w:after="0"/>
        <w:jc w:val="both"/>
        <w:rPr>
          <w:rFonts w:ascii="Times New Roman" w:eastAsia="Times New Roman" w:hAnsi="Times New Roman" w:cs="Times New Roman"/>
          <w:sz w:val="23"/>
          <w:szCs w:val="23"/>
          <w:lang w:eastAsia="ru-RU"/>
        </w:rPr>
      </w:pPr>
      <w:r w:rsidRPr="009D4913">
        <w:rPr>
          <w:rFonts w:ascii="Times New Roman" w:eastAsia="Times New Roman" w:hAnsi="Times New Roman" w:cs="Times New Roman"/>
          <w:sz w:val="23"/>
          <w:szCs w:val="23"/>
          <w:lang w:eastAsia="ru-RU"/>
        </w:rPr>
        <w:t>будут полностью отражены в первичной документации Контрагента, а также в обязательной бухгалтерской, налоговой, статистической и иной отчетности в соответствии с требованиями действующего законодательства РФ, все операции, совершенные в рамках настоящего Договора;</w:t>
      </w:r>
    </w:p>
    <w:p w:rsidR="00210FAD" w:rsidRPr="009D4913" w:rsidRDefault="00210FAD" w:rsidP="005F00D5">
      <w:pPr>
        <w:shd w:val="clear" w:color="auto" w:fill="FFFFFF"/>
        <w:spacing w:after="0"/>
        <w:jc w:val="both"/>
        <w:rPr>
          <w:rFonts w:ascii="Times New Roman" w:eastAsia="Times New Roman" w:hAnsi="Times New Roman" w:cs="Times New Roman"/>
          <w:sz w:val="23"/>
          <w:szCs w:val="23"/>
          <w:lang w:eastAsia="ru-RU"/>
        </w:rPr>
      </w:pPr>
      <w:r w:rsidRPr="009D4913">
        <w:rPr>
          <w:rFonts w:ascii="Times New Roman" w:eastAsia="Times New Roman" w:hAnsi="Times New Roman" w:cs="Times New Roman"/>
          <w:sz w:val="23"/>
          <w:szCs w:val="23"/>
          <w:lang w:eastAsia="ru-RU"/>
        </w:rPr>
        <w:t xml:space="preserve">не осуществлялась, </w:t>
      </w:r>
      <w:r w:rsidR="00FA7DD1" w:rsidRPr="009D4913">
        <w:rPr>
          <w:rFonts w:ascii="Times New Roman" w:eastAsia="Times New Roman" w:hAnsi="Times New Roman" w:cs="Times New Roman"/>
          <w:sz w:val="23"/>
          <w:szCs w:val="23"/>
          <w:lang w:eastAsia="ru-RU"/>
        </w:rPr>
        <w:t>равно,</w:t>
      </w:r>
      <w:r w:rsidRPr="009D4913">
        <w:rPr>
          <w:rFonts w:ascii="Times New Roman" w:eastAsia="Times New Roman" w:hAnsi="Times New Roman" w:cs="Times New Roman"/>
          <w:sz w:val="23"/>
          <w:szCs w:val="23"/>
          <w:lang w:eastAsia="ru-RU"/>
        </w:rPr>
        <w:t xml:space="preserve"> как в настоящее время не </w:t>
      </w:r>
      <w:r w:rsidR="00027F13" w:rsidRPr="009D4913">
        <w:rPr>
          <w:rFonts w:ascii="Times New Roman" w:eastAsia="Times New Roman" w:hAnsi="Times New Roman" w:cs="Times New Roman"/>
          <w:sz w:val="23"/>
          <w:szCs w:val="23"/>
          <w:lang w:eastAsia="ru-RU"/>
        </w:rPr>
        <w:t>осуществляется,</w:t>
      </w:r>
      <w:r w:rsidRPr="009D4913">
        <w:rPr>
          <w:rFonts w:ascii="Times New Roman" w:eastAsia="Times New Roman" w:hAnsi="Times New Roman" w:cs="Times New Roman"/>
          <w:sz w:val="23"/>
          <w:szCs w:val="23"/>
          <w:lang w:eastAsia="ru-RU"/>
        </w:rPr>
        <w:t xml:space="preserve"> и не будет осуществляться уменьшение налоговой базы и (или) суммы подлежащего уплате налога, страховых взносов в результате искажения сведений о фактах хозяйственной жизни (совокупности таких фактов), об объектах налогообложения и отчислений;</w:t>
      </w:r>
    </w:p>
    <w:p w:rsidR="00210FAD" w:rsidRPr="009D4913" w:rsidRDefault="00210FAD" w:rsidP="005F00D5">
      <w:pPr>
        <w:shd w:val="clear" w:color="auto" w:fill="FFFFFF"/>
        <w:spacing w:after="0"/>
        <w:jc w:val="both"/>
        <w:rPr>
          <w:rFonts w:ascii="Times New Roman" w:eastAsia="Times New Roman" w:hAnsi="Times New Roman" w:cs="Times New Roman"/>
          <w:sz w:val="23"/>
          <w:szCs w:val="23"/>
          <w:lang w:eastAsia="ru-RU"/>
        </w:rPr>
      </w:pPr>
      <w:r w:rsidRPr="009D4913">
        <w:rPr>
          <w:rFonts w:ascii="Times New Roman" w:eastAsia="Times New Roman" w:hAnsi="Times New Roman" w:cs="Times New Roman"/>
          <w:sz w:val="23"/>
          <w:szCs w:val="23"/>
          <w:lang w:eastAsia="ru-RU"/>
        </w:rPr>
        <w:t xml:space="preserve">не рассматривается, </w:t>
      </w:r>
      <w:r w:rsidR="00FA7DD1" w:rsidRPr="009D4913">
        <w:rPr>
          <w:rFonts w:ascii="Times New Roman" w:eastAsia="Times New Roman" w:hAnsi="Times New Roman" w:cs="Times New Roman"/>
          <w:sz w:val="23"/>
          <w:szCs w:val="23"/>
          <w:lang w:eastAsia="ru-RU"/>
        </w:rPr>
        <w:t>равно,</w:t>
      </w:r>
      <w:r w:rsidRPr="009D4913">
        <w:rPr>
          <w:rFonts w:ascii="Times New Roman" w:eastAsia="Times New Roman" w:hAnsi="Times New Roman" w:cs="Times New Roman"/>
          <w:sz w:val="23"/>
          <w:szCs w:val="23"/>
          <w:lang w:eastAsia="ru-RU"/>
        </w:rPr>
        <w:t xml:space="preserve"> как не будет рассматриваться в качестве основной цели совершения сделки (совершения операций) по Договору - неуплата (неполная уплата) и (или) зачет (возврат) суммы налога.</w:t>
      </w:r>
    </w:p>
    <w:p w:rsidR="00210FAD" w:rsidRPr="009D4913" w:rsidRDefault="00210FAD" w:rsidP="005F00D5">
      <w:pPr>
        <w:pStyle w:val="ab"/>
        <w:shd w:val="clear" w:color="auto" w:fill="FFFFFF"/>
        <w:jc w:val="both"/>
        <w:rPr>
          <w:rFonts w:eastAsia="Times New Roman"/>
          <w:sz w:val="23"/>
          <w:szCs w:val="23"/>
          <w:lang w:eastAsia="ru-RU"/>
        </w:rPr>
      </w:pPr>
      <w:r w:rsidRPr="009D4913">
        <w:rPr>
          <w:rFonts w:eastAsia="Times New Roman"/>
          <w:sz w:val="23"/>
          <w:szCs w:val="23"/>
          <w:lang w:eastAsia="ru-RU"/>
        </w:rPr>
        <w:t>5.9. Покупатель обязан передать или отправить почтой Поставщику подписанные оригиналы документов (счетов-фактур,</w:t>
      </w:r>
      <w:r w:rsidR="006E00BB">
        <w:rPr>
          <w:rFonts w:eastAsia="Times New Roman"/>
          <w:sz w:val="23"/>
          <w:szCs w:val="23"/>
          <w:lang w:eastAsia="ru-RU"/>
        </w:rPr>
        <w:t xml:space="preserve"> товарных накладных (ТОРГ-12)) </w:t>
      </w:r>
      <w:r w:rsidRPr="009D4913">
        <w:rPr>
          <w:rFonts w:eastAsia="Times New Roman"/>
          <w:sz w:val="23"/>
          <w:szCs w:val="23"/>
          <w:lang w:eastAsia="ru-RU"/>
        </w:rPr>
        <w:t xml:space="preserve">в течение 10 (десяти) рабочих дней с момента получения </w:t>
      </w:r>
      <w:r w:rsidRPr="009D4913">
        <w:rPr>
          <w:sz w:val="23"/>
          <w:szCs w:val="23"/>
          <w:shd w:val="clear" w:color="auto" w:fill="FFFFFF"/>
        </w:rPr>
        <w:t>товара</w:t>
      </w:r>
      <w:r w:rsidRPr="009D4913">
        <w:rPr>
          <w:rFonts w:eastAsia="Times New Roman"/>
          <w:sz w:val="23"/>
          <w:szCs w:val="23"/>
          <w:lang w:eastAsia="ru-RU"/>
        </w:rPr>
        <w:t>. В случае направления указанных документов по иному адресу такие документы не принимаются к рассмотрению, не подлежат переадресовке и считаются не предоставленными.</w:t>
      </w:r>
    </w:p>
    <w:p w:rsidR="00210FAD" w:rsidRPr="005F00D5" w:rsidRDefault="00210FAD" w:rsidP="005F00D5">
      <w:pPr>
        <w:shd w:val="clear" w:color="auto" w:fill="FFFFFF"/>
        <w:spacing w:after="0"/>
        <w:rPr>
          <w:rFonts w:ascii="Times New Roman" w:eastAsia="Times New Roman" w:hAnsi="Times New Roman" w:cs="Times New Roman"/>
          <w:sz w:val="23"/>
          <w:szCs w:val="23"/>
          <w:lang w:eastAsia="ru-RU"/>
        </w:rPr>
      </w:pPr>
    </w:p>
    <w:p w:rsidR="00E35E7E" w:rsidRPr="005F00D5" w:rsidRDefault="00615504" w:rsidP="00D554FD">
      <w:pPr>
        <w:autoSpaceDE w:val="0"/>
        <w:autoSpaceDN w:val="0"/>
        <w:adjustRightInd w:val="0"/>
        <w:spacing w:after="0" w:line="240" w:lineRule="auto"/>
        <w:ind w:left="720"/>
        <w:jc w:val="center"/>
        <w:rPr>
          <w:rFonts w:ascii="Times New Roman" w:hAnsi="Times New Roman" w:cs="Times New Roman"/>
          <w:b/>
          <w:bCs/>
          <w:sz w:val="23"/>
          <w:szCs w:val="23"/>
        </w:rPr>
      </w:pPr>
      <w:r w:rsidRPr="005F00D5">
        <w:rPr>
          <w:rFonts w:ascii="Times New Roman" w:hAnsi="Times New Roman" w:cs="Times New Roman"/>
          <w:b/>
          <w:bCs/>
          <w:sz w:val="23"/>
          <w:szCs w:val="23"/>
        </w:rPr>
        <w:t>6.</w:t>
      </w:r>
      <w:r w:rsidR="00BE3628">
        <w:rPr>
          <w:rFonts w:ascii="Times New Roman" w:hAnsi="Times New Roman" w:cs="Times New Roman"/>
          <w:b/>
          <w:bCs/>
          <w:sz w:val="23"/>
          <w:szCs w:val="23"/>
        </w:rPr>
        <w:t xml:space="preserve"> </w:t>
      </w:r>
      <w:r w:rsidR="00E35E7E" w:rsidRPr="005F00D5">
        <w:rPr>
          <w:rFonts w:ascii="Times New Roman" w:hAnsi="Times New Roman" w:cs="Times New Roman"/>
          <w:b/>
          <w:bCs/>
          <w:sz w:val="23"/>
          <w:szCs w:val="23"/>
        </w:rPr>
        <w:t>ОТВЕТСТВЕННОСТЬ СТОРОН</w:t>
      </w:r>
    </w:p>
    <w:p w:rsidR="00E35E7E" w:rsidRPr="005F00D5" w:rsidRDefault="00E35E7E" w:rsidP="001F7CCB">
      <w:pPr>
        <w:autoSpaceDE w:val="0"/>
        <w:autoSpaceDN w:val="0"/>
        <w:adjustRightInd w:val="0"/>
        <w:spacing w:after="0" w:line="240" w:lineRule="auto"/>
        <w:jc w:val="center"/>
        <w:rPr>
          <w:rFonts w:ascii="Times New Roman" w:hAnsi="Times New Roman" w:cs="Times New Roman"/>
          <w:sz w:val="23"/>
          <w:szCs w:val="23"/>
        </w:rPr>
      </w:pPr>
    </w:p>
    <w:p w:rsidR="00E35E7E" w:rsidRPr="005F00D5" w:rsidRDefault="00E35E7E" w:rsidP="00E35E7E">
      <w:pPr>
        <w:autoSpaceDE w:val="0"/>
        <w:autoSpaceDN w:val="0"/>
        <w:adjustRightInd w:val="0"/>
        <w:spacing w:after="0"/>
        <w:jc w:val="both"/>
        <w:rPr>
          <w:rFonts w:ascii="Times New Roman" w:hAnsi="Times New Roman" w:cs="Times New Roman"/>
          <w:sz w:val="23"/>
          <w:szCs w:val="23"/>
        </w:rPr>
      </w:pPr>
      <w:r w:rsidRPr="005F00D5">
        <w:rPr>
          <w:rFonts w:ascii="Times New Roman" w:hAnsi="Times New Roman" w:cs="Times New Roman"/>
          <w:sz w:val="23"/>
          <w:szCs w:val="23"/>
        </w:rPr>
        <w:t>6.1.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 Взаимоотношения Сторон в части, не предусмотренной настоящим Договором, регулируются Гражданским кодексом РФ и действующим законодательством РФ.</w:t>
      </w:r>
    </w:p>
    <w:p w:rsidR="00E35E7E" w:rsidRPr="005F00D5" w:rsidRDefault="00E35E7E" w:rsidP="00E35E7E">
      <w:pPr>
        <w:autoSpaceDE w:val="0"/>
        <w:autoSpaceDN w:val="0"/>
        <w:adjustRightInd w:val="0"/>
        <w:spacing w:after="0"/>
        <w:ind w:hanging="360"/>
        <w:jc w:val="both"/>
        <w:rPr>
          <w:rFonts w:ascii="Times New Roman" w:hAnsi="Times New Roman" w:cs="Times New Roman"/>
          <w:sz w:val="23"/>
          <w:szCs w:val="23"/>
        </w:rPr>
      </w:pPr>
      <w:r w:rsidRPr="005F00D5">
        <w:rPr>
          <w:rFonts w:ascii="Times New Roman" w:hAnsi="Times New Roman" w:cs="Times New Roman"/>
          <w:sz w:val="23"/>
          <w:szCs w:val="23"/>
        </w:rPr>
        <w:t xml:space="preserve">      6.2. В случае нарушения Покупателем сроков оплаты Товара, предусмотренных п. 3.2. настоящего Договора Поставщик вправе требовать уплаты пени в размере </w:t>
      </w:r>
      <w:r w:rsidR="00210FAD" w:rsidRPr="005F00D5">
        <w:rPr>
          <w:rFonts w:ascii="Times New Roman" w:hAnsi="Times New Roman" w:cs="Times New Roman"/>
          <w:sz w:val="23"/>
          <w:szCs w:val="23"/>
        </w:rPr>
        <w:t xml:space="preserve">0.1% от неоплаченной  суммы за каждый день просрочки. </w:t>
      </w:r>
    </w:p>
    <w:p w:rsidR="00E35E7E" w:rsidRPr="005F00D5" w:rsidRDefault="00E35E7E" w:rsidP="00E35E7E">
      <w:pPr>
        <w:tabs>
          <w:tab w:val="left" w:pos="8925"/>
        </w:tabs>
        <w:autoSpaceDE w:val="0"/>
        <w:autoSpaceDN w:val="0"/>
        <w:adjustRightInd w:val="0"/>
        <w:spacing w:after="0"/>
        <w:ind w:hanging="360"/>
        <w:jc w:val="both"/>
        <w:rPr>
          <w:rFonts w:ascii="Times New Roman" w:hAnsi="Times New Roman" w:cs="Times New Roman"/>
          <w:sz w:val="23"/>
          <w:szCs w:val="23"/>
        </w:rPr>
      </w:pPr>
      <w:r w:rsidRPr="005F00D5">
        <w:rPr>
          <w:rFonts w:ascii="Times New Roman" w:hAnsi="Times New Roman" w:cs="Times New Roman"/>
          <w:sz w:val="23"/>
          <w:szCs w:val="23"/>
        </w:rPr>
        <w:t xml:space="preserve">      6.3.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615504" w:rsidRPr="005F00D5" w:rsidRDefault="00615504" w:rsidP="00E35E7E">
      <w:pPr>
        <w:tabs>
          <w:tab w:val="left" w:pos="8925"/>
        </w:tabs>
        <w:autoSpaceDE w:val="0"/>
        <w:autoSpaceDN w:val="0"/>
        <w:adjustRightInd w:val="0"/>
        <w:spacing w:after="0"/>
        <w:ind w:hanging="360"/>
        <w:jc w:val="both"/>
        <w:rPr>
          <w:rFonts w:ascii="Times New Roman" w:hAnsi="Times New Roman" w:cs="Times New Roman"/>
          <w:sz w:val="23"/>
          <w:szCs w:val="23"/>
        </w:rPr>
      </w:pPr>
    </w:p>
    <w:p w:rsidR="00615504" w:rsidRDefault="00615504" w:rsidP="00D554FD">
      <w:pPr>
        <w:autoSpaceDE w:val="0"/>
        <w:autoSpaceDN w:val="0"/>
        <w:adjustRightInd w:val="0"/>
        <w:spacing w:after="0"/>
        <w:ind w:hanging="360"/>
        <w:jc w:val="center"/>
        <w:rPr>
          <w:rFonts w:ascii="Times New Roman" w:hAnsi="Times New Roman" w:cs="Times New Roman"/>
          <w:b/>
          <w:snapToGrid w:val="0"/>
          <w:sz w:val="24"/>
          <w:szCs w:val="24"/>
        </w:rPr>
      </w:pPr>
      <w:r w:rsidRPr="005F00D5">
        <w:rPr>
          <w:rFonts w:ascii="Times New Roman" w:hAnsi="Times New Roman" w:cs="Times New Roman"/>
          <w:b/>
          <w:bCs/>
          <w:sz w:val="24"/>
          <w:szCs w:val="24"/>
        </w:rPr>
        <w:t>7.</w:t>
      </w:r>
      <w:r w:rsidR="00BE3628">
        <w:rPr>
          <w:rFonts w:ascii="Times New Roman" w:hAnsi="Times New Roman" w:cs="Times New Roman"/>
          <w:b/>
          <w:bCs/>
          <w:sz w:val="24"/>
          <w:szCs w:val="24"/>
        </w:rPr>
        <w:t xml:space="preserve"> </w:t>
      </w:r>
      <w:r w:rsidRPr="005F00D5">
        <w:rPr>
          <w:rFonts w:ascii="Times New Roman" w:hAnsi="Times New Roman" w:cs="Times New Roman"/>
          <w:b/>
          <w:snapToGrid w:val="0"/>
          <w:sz w:val="24"/>
          <w:szCs w:val="24"/>
        </w:rPr>
        <w:t>ГАРАНТИЙНЫЕ ОБЯЗАТЕЛЬСТВА</w:t>
      </w:r>
    </w:p>
    <w:p w:rsidR="005F00D5" w:rsidRPr="005F00D5" w:rsidRDefault="005F00D5" w:rsidP="00D554FD">
      <w:pPr>
        <w:autoSpaceDE w:val="0"/>
        <w:autoSpaceDN w:val="0"/>
        <w:adjustRightInd w:val="0"/>
        <w:spacing w:after="0"/>
        <w:ind w:hanging="360"/>
        <w:jc w:val="center"/>
        <w:rPr>
          <w:rFonts w:ascii="Times New Roman" w:hAnsi="Times New Roman" w:cs="Times New Roman"/>
          <w:b/>
          <w:bCs/>
          <w:sz w:val="24"/>
          <w:szCs w:val="24"/>
        </w:rPr>
      </w:pPr>
    </w:p>
    <w:p w:rsidR="00615504" w:rsidRPr="005F00D5" w:rsidRDefault="00615504" w:rsidP="00615504">
      <w:pPr>
        <w:spacing w:after="0"/>
        <w:ind w:right="21"/>
        <w:jc w:val="both"/>
        <w:rPr>
          <w:rFonts w:ascii="Times New Roman" w:eastAsia="Times New Roman" w:hAnsi="Times New Roman" w:cs="Times New Roman"/>
          <w:snapToGrid w:val="0"/>
          <w:sz w:val="24"/>
          <w:szCs w:val="24"/>
        </w:rPr>
      </w:pPr>
      <w:r w:rsidRPr="005F00D5">
        <w:rPr>
          <w:rFonts w:ascii="Times New Roman" w:eastAsia="Times New Roman" w:hAnsi="Times New Roman" w:cs="Times New Roman"/>
          <w:snapToGrid w:val="0"/>
          <w:sz w:val="24"/>
          <w:szCs w:val="24"/>
        </w:rPr>
        <w:t>7.1.</w:t>
      </w:r>
      <w:r w:rsidRPr="005F00D5">
        <w:rPr>
          <w:rFonts w:ascii="Times New Roman" w:eastAsia="Times New Roman" w:hAnsi="Times New Roman" w:cs="Times New Roman"/>
          <w:b/>
          <w:snapToGrid w:val="0"/>
          <w:sz w:val="24"/>
          <w:szCs w:val="24"/>
        </w:rPr>
        <w:t xml:space="preserve"> </w:t>
      </w:r>
      <w:r w:rsidRPr="005F00D5">
        <w:rPr>
          <w:rFonts w:ascii="Times New Roman" w:eastAsia="Times New Roman" w:hAnsi="Times New Roman" w:cs="Times New Roman"/>
          <w:snapToGrid w:val="0"/>
          <w:sz w:val="24"/>
          <w:szCs w:val="24"/>
        </w:rPr>
        <w:t xml:space="preserve">Гарантийный срок на поставленный Товар исчисляется со дня подписания УПД на Товар. </w:t>
      </w:r>
    </w:p>
    <w:p w:rsidR="00615504" w:rsidRPr="005F00D5" w:rsidRDefault="00615504" w:rsidP="00615504">
      <w:pPr>
        <w:spacing w:after="0"/>
        <w:jc w:val="both"/>
        <w:rPr>
          <w:rFonts w:ascii="Times New Roman" w:hAnsi="Times New Roman" w:cs="Times New Roman"/>
          <w:sz w:val="24"/>
          <w:szCs w:val="24"/>
        </w:rPr>
      </w:pPr>
      <w:r w:rsidRPr="005F00D5">
        <w:rPr>
          <w:rFonts w:ascii="Times New Roman" w:hAnsi="Times New Roman" w:cs="Times New Roman"/>
          <w:sz w:val="24"/>
          <w:szCs w:val="24"/>
        </w:rPr>
        <w:t xml:space="preserve">7.2. Гарантийный срок не распространяется на расходные материалы и быстроизнашивающиеся, расходные части оборудования. </w:t>
      </w:r>
      <w:r w:rsidRPr="005F00D5">
        <w:rPr>
          <w:rFonts w:ascii="Times New Roman" w:hAnsi="Times New Roman" w:cs="Times New Roman"/>
          <w:bCs/>
          <w:sz w:val="24"/>
          <w:szCs w:val="24"/>
        </w:rPr>
        <w:t xml:space="preserve">Гарантия не распространяется на случаи, когда оборудование пришло в негодность по вине Покупателя или </w:t>
      </w:r>
      <w:r w:rsidRPr="005F00D5">
        <w:rPr>
          <w:rFonts w:ascii="Times New Roman" w:hAnsi="Times New Roman" w:cs="Times New Roman"/>
          <w:sz w:val="24"/>
          <w:szCs w:val="24"/>
        </w:rPr>
        <w:t>привлеченных им третьих лиц</w:t>
      </w:r>
      <w:r w:rsidRPr="005F00D5">
        <w:rPr>
          <w:rFonts w:ascii="Times New Roman" w:hAnsi="Times New Roman" w:cs="Times New Roman"/>
          <w:bCs/>
          <w:sz w:val="24"/>
          <w:szCs w:val="24"/>
        </w:rPr>
        <w:t xml:space="preserve"> (в результате неправильного хранения, невыполнения технических инструкций завода изготовителя, в результате неправильной сборки или эксплуатации неквалифицированным персоналом).</w:t>
      </w:r>
    </w:p>
    <w:p w:rsidR="00615504" w:rsidRPr="005F00D5" w:rsidRDefault="00615504" w:rsidP="00615504">
      <w:pPr>
        <w:spacing w:after="0"/>
        <w:jc w:val="both"/>
        <w:rPr>
          <w:rFonts w:ascii="Times New Roman" w:hAnsi="Times New Roman" w:cs="Times New Roman"/>
          <w:sz w:val="24"/>
          <w:szCs w:val="24"/>
        </w:rPr>
      </w:pPr>
      <w:r w:rsidRPr="005F00D5">
        <w:rPr>
          <w:rFonts w:ascii="Times New Roman" w:hAnsi="Times New Roman" w:cs="Times New Roman"/>
          <w:sz w:val="24"/>
          <w:szCs w:val="24"/>
        </w:rPr>
        <w:lastRenderedPageBreak/>
        <w:t>7.3. Покупатель вправе в течение гарантийного срока сообщать Поставщику о скрытых недостатках Товара и требовать их устранения.</w:t>
      </w:r>
    </w:p>
    <w:p w:rsidR="00615504" w:rsidRPr="005F00D5" w:rsidRDefault="00615504" w:rsidP="00615504">
      <w:pPr>
        <w:spacing w:after="0"/>
        <w:jc w:val="both"/>
        <w:rPr>
          <w:rFonts w:ascii="Times New Roman" w:hAnsi="Times New Roman" w:cs="Times New Roman"/>
          <w:sz w:val="24"/>
          <w:szCs w:val="24"/>
        </w:rPr>
      </w:pPr>
      <w:r w:rsidRPr="005F00D5">
        <w:rPr>
          <w:rFonts w:ascii="Times New Roman" w:hAnsi="Times New Roman" w:cs="Times New Roman"/>
          <w:sz w:val="24"/>
          <w:szCs w:val="24"/>
        </w:rPr>
        <w:t xml:space="preserve">7.4. В случае обнаружения дефектов, неисправностей Товара или выполненных работ в пределах гарантийного срока Покупатель составляет и подписывает Рекламационный Акт, где фиксируются выявленные дефекты и дата их обнаружения. </w:t>
      </w:r>
      <w:r w:rsidRPr="005F00D5">
        <w:rPr>
          <w:rFonts w:ascii="Times New Roman" w:hAnsi="Times New Roman" w:cs="Times New Roman"/>
          <w:bCs/>
          <w:sz w:val="24"/>
          <w:szCs w:val="24"/>
        </w:rPr>
        <w:t xml:space="preserve">При возникновении гарантийного случая  Поставщик обязан устранить обнаруженные дефекты или заменить неисправные части в течение 30 (Тридцати) рабочих дней с момента предоставления Покупателем соответствующего акта об их выявлении. </w:t>
      </w:r>
      <w:r w:rsidRPr="005F00D5">
        <w:rPr>
          <w:rFonts w:ascii="Times New Roman" w:hAnsi="Times New Roman" w:cs="Times New Roman"/>
          <w:sz w:val="24"/>
          <w:szCs w:val="24"/>
        </w:rPr>
        <w:t>При отсутствии запасных частей срок ремонта может быть увеличен до момента поступления данных запасных частей  на склад Поставщика.</w:t>
      </w:r>
    </w:p>
    <w:p w:rsidR="00615504" w:rsidRPr="005F00D5" w:rsidRDefault="00615504" w:rsidP="00615504">
      <w:pPr>
        <w:autoSpaceDE w:val="0"/>
        <w:autoSpaceDN w:val="0"/>
        <w:adjustRightInd w:val="0"/>
        <w:spacing w:after="0"/>
        <w:jc w:val="both"/>
        <w:rPr>
          <w:rFonts w:ascii="Times New Roman" w:hAnsi="Times New Roman" w:cs="Times New Roman"/>
          <w:snapToGrid w:val="0"/>
          <w:sz w:val="24"/>
          <w:szCs w:val="24"/>
        </w:rPr>
      </w:pPr>
      <w:r w:rsidRPr="005F00D5">
        <w:rPr>
          <w:rFonts w:ascii="Times New Roman" w:hAnsi="Times New Roman" w:cs="Times New Roman"/>
          <w:snapToGrid w:val="0"/>
          <w:sz w:val="24"/>
          <w:szCs w:val="24"/>
        </w:rPr>
        <w:t>7.5. Доставка Товара на гарантийный ремонт и обратно осуществляется силами или за счет Покупателя, либо по согласованию сторон Покупатель оплачивает ГСМ и проживание специалистов сервисной службы Поставщика.</w:t>
      </w:r>
    </w:p>
    <w:p w:rsidR="00615504" w:rsidRDefault="000B5CAE" w:rsidP="00615504">
      <w:pPr>
        <w:autoSpaceDE w:val="0"/>
        <w:autoSpaceDN w:val="0"/>
        <w:adjustRightInd w:val="0"/>
        <w:spacing w:after="0"/>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7.6. </w:t>
      </w:r>
      <w:r w:rsidR="00615504" w:rsidRPr="005F00D5">
        <w:rPr>
          <w:rFonts w:ascii="Times New Roman" w:hAnsi="Times New Roman" w:cs="Times New Roman"/>
          <w:snapToGrid w:val="0"/>
          <w:sz w:val="24"/>
          <w:szCs w:val="24"/>
        </w:rPr>
        <w:t xml:space="preserve">На время рассмотрения гарантийного случая, </w:t>
      </w:r>
      <w:r w:rsidR="003D35A8" w:rsidRPr="005F00D5">
        <w:rPr>
          <w:rFonts w:ascii="Times New Roman" w:hAnsi="Times New Roman" w:cs="Times New Roman"/>
          <w:snapToGrid w:val="0"/>
          <w:sz w:val="24"/>
          <w:szCs w:val="24"/>
        </w:rPr>
        <w:t>товар,</w:t>
      </w:r>
      <w:r w:rsidR="00615504" w:rsidRPr="005F00D5">
        <w:rPr>
          <w:rFonts w:ascii="Times New Roman" w:hAnsi="Times New Roman" w:cs="Times New Roman"/>
          <w:snapToGrid w:val="0"/>
          <w:sz w:val="24"/>
          <w:szCs w:val="24"/>
        </w:rPr>
        <w:t xml:space="preserve"> обладающий аналогичными потребительскими свойствами не предоставляется.  </w:t>
      </w:r>
    </w:p>
    <w:p w:rsidR="005F00D5" w:rsidRPr="00D439D1" w:rsidRDefault="00EF792D" w:rsidP="00615504">
      <w:pPr>
        <w:autoSpaceDE w:val="0"/>
        <w:autoSpaceDN w:val="0"/>
        <w:adjustRightInd w:val="0"/>
        <w:spacing w:after="0"/>
        <w:jc w:val="both"/>
        <w:rPr>
          <w:rFonts w:ascii="Times New Roman" w:hAnsi="Times New Roman" w:cs="Times New Roman"/>
          <w:snapToGrid w:val="0"/>
          <w:sz w:val="24"/>
          <w:szCs w:val="24"/>
        </w:rPr>
      </w:pPr>
      <w:r>
        <w:rPr>
          <w:rFonts w:ascii="Times New Roman" w:hAnsi="Times New Roman" w:cs="Times New Roman"/>
          <w:snapToGrid w:val="0"/>
          <w:sz w:val="24"/>
          <w:szCs w:val="24"/>
        </w:rPr>
        <w:t>7.7</w:t>
      </w:r>
      <w:r w:rsidR="009A2AE6">
        <w:rPr>
          <w:rFonts w:ascii="Times New Roman" w:hAnsi="Times New Roman" w:cs="Times New Roman"/>
          <w:snapToGrid w:val="0"/>
          <w:sz w:val="24"/>
          <w:szCs w:val="24"/>
        </w:rPr>
        <w:t>.</w:t>
      </w:r>
      <w:r>
        <w:rPr>
          <w:rFonts w:ascii="Times New Roman" w:hAnsi="Times New Roman" w:cs="Times New Roman"/>
          <w:snapToGrid w:val="0"/>
          <w:sz w:val="24"/>
          <w:szCs w:val="24"/>
        </w:rPr>
        <w:t xml:space="preserve"> Г</w:t>
      </w:r>
      <w:r w:rsidR="00703018">
        <w:rPr>
          <w:rFonts w:ascii="Times New Roman" w:hAnsi="Times New Roman" w:cs="Times New Roman"/>
          <w:snapToGrid w:val="0"/>
          <w:sz w:val="24"/>
          <w:szCs w:val="24"/>
        </w:rPr>
        <w:t>арантийные обязательства Поставщ</w:t>
      </w:r>
      <w:r>
        <w:rPr>
          <w:rFonts w:ascii="Times New Roman" w:hAnsi="Times New Roman" w:cs="Times New Roman"/>
          <w:snapToGrid w:val="0"/>
          <w:sz w:val="24"/>
          <w:szCs w:val="24"/>
        </w:rPr>
        <w:t>ика не распространяются на ущерб, связанный с неполученной прибылью или ущербом, нанесенным другому  Оборудованию, работающему в сопряжении с поставляемым по настоящему Договору, а также вред, нанесенный здоровью или имуществу третьих лиц.</w:t>
      </w:r>
    </w:p>
    <w:p w:rsidR="00615504" w:rsidRDefault="00615504" w:rsidP="00D554FD">
      <w:pPr>
        <w:pStyle w:val="a3"/>
        <w:autoSpaceDE w:val="0"/>
        <w:autoSpaceDN w:val="0"/>
        <w:adjustRightInd w:val="0"/>
        <w:spacing w:after="0"/>
        <w:ind w:left="1080"/>
        <w:jc w:val="center"/>
        <w:rPr>
          <w:rFonts w:ascii="Times New Roman" w:hAnsi="Times New Roman" w:cs="Times New Roman"/>
          <w:b/>
          <w:bCs/>
          <w:sz w:val="24"/>
          <w:szCs w:val="24"/>
        </w:rPr>
      </w:pPr>
      <w:r w:rsidRPr="005F00D5">
        <w:rPr>
          <w:rFonts w:ascii="Times New Roman" w:hAnsi="Times New Roman" w:cs="Times New Roman"/>
          <w:b/>
          <w:bCs/>
          <w:sz w:val="24"/>
          <w:szCs w:val="24"/>
        </w:rPr>
        <w:t>8.</w:t>
      </w:r>
      <w:r w:rsidR="00BE3628">
        <w:rPr>
          <w:rFonts w:ascii="Times New Roman" w:hAnsi="Times New Roman" w:cs="Times New Roman"/>
          <w:b/>
          <w:bCs/>
          <w:sz w:val="24"/>
          <w:szCs w:val="24"/>
        </w:rPr>
        <w:t xml:space="preserve"> </w:t>
      </w:r>
      <w:r w:rsidRPr="005F00D5">
        <w:rPr>
          <w:rFonts w:ascii="Times New Roman" w:hAnsi="Times New Roman" w:cs="Times New Roman"/>
          <w:b/>
          <w:bCs/>
          <w:sz w:val="24"/>
          <w:szCs w:val="24"/>
        </w:rPr>
        <w:t>УРЕГУЛИРОВАНИЕ СПОРОВ</w:t>
      </w:r>
    </w:p>
    <w:p w:rsidR="005F00D5" w:rsidRPr="005F00D5" w:rsidRDefault="005F00D5" w:rsidP="00D554FD">
      <w:pPr>
        <w:pStyle w:val="a3"/>
        <w:autoSpaceDE w:val="0"/>
        <w:autoSpaceDN w:val="0"/>
        <w:adjustRightInd w:val="0"/>
        <w:spacing w:after="0"/>
        <w:ind w:left="1080"/>
        <w:jc w:val="center"/>
        <w:rPr>
          <w:rFonts w:ascii="Times New Roman" w:hAnsi="Times New Roman" w:cs="Times New Roman"/>
          <w:b/>
          <w:bCs/>
          <w:sz w:val="24"/>
          <w:szCs w:val="24"/>
        </w:rPr>
      </w:pPr>
    </w:p>
    <w:p w:rsidR="00615504" w:rsidRPr="005F00D5" w:rsidRDefault="00615504" w:rsidP="00615504">
      <w:pPr>
        <w:autoSpaceDE w:val="0"/>
        <w:autoSpaceDN w:val="0"/>
        <w:adjustRightInd w:val="0"/>
        <w:spacing w:after="0"/>
        <w:jc w:val="both"/>
        <w:rPr>
          <w:rFonts w:ascii="Times New Roman" w:hAnsi="Times New Roman" w:cs="Times New Roman"/>
          <w:sz w:val="24"/>
          <w:szCs w:val="24"/>
        </w:rPr>
      </w:pPr>
      <w:r w:rsidRPr="005F00D5">
        <w:rPr>
          <w:rFonts w:ascii="Times New Roman" w:hAnsi="Times New Roman" w:cs="Times New Roman"/>
          <w:sz w:val="24"/>
          <w:szCs w:val="24"/>
        </w:rPr>
        <w:t xml:space="preserve">8.1. Все споры и разногласия, которые могут возникнуть из настоящего Договора или по его поводу, Стороны будут стремиться разрешить путем соглашения с соблюдением претензионного порядка. Срок ответа на претензию – 10 (десять) календарных дней со дня ее получения. </w:t>
      </w:r>
    </w:p>
    <w:p w:rsidR="00615504" w:rsidRDefault="00615504" w:rsidP="00615504">
      <w:pPr>
        <w:autoSpaceDE w:val="0"/>
        <w:autoSpaceDN w:val="0"/>
        <w:adjustRightInd w:val="0"/>
        <w:spacing w:after="0"/>
        <w:jc w:val="both"/>
        <w:rPr>
          <w:rFonts w:ascii="Times New Roman" w:hAnsi="Times New Roman" w:cs="Times New Roman"/>
          <w:sz w:val="24"/>
          <w:szCs w:val="24"/>
        </w:rPr>
      </w:pPr>
      <w:r w:rsidRPr="005F00D5">
        <w:rPr>
          <w:rFonts w:ascii="Times New Roman" w:hAnsi="Times New Roman" w:cs="Times New Roman"/>
          <w:sz w:val="24"/>
          <w:szCs w:val="24"/>
        </w:rPr>
        <w:t>8.2. В случае если Стороны не придут к соглашению, в разрешении возможных споров и разногласий, спор подлежит рассмотрению в Арбитражном суде Республики Татарстан.</w:t>
      </w:r>
    </w:p>
    <w:p w:rsidR="005F00D5" w:rsidRPr="005F00D5" w:rsidRDefault="005F00D5" w:rsidP="00615504">
      <w:pPr>
        <w:autoSpaceDE w:val="0"/>
        <w:autoSpaceDN w:val="0"/>
        <w:adjustRightInd w:val="0"/>
        <w:spacing w:after="0"/>
        <w:jc w:val="both"/>
        <w:rPr>
          <w:rFonts w:ascii="Times New Roman" w:hAnsi="Times New Roman" w:cs="Times New Roman"/>
          <w:sz w:val="24"/>
          <w:szCs w:val="24"/>
        </w:rPr>
      </w:pPr>
    </w:p>
    <w:p w:rsidR="005F00D5" w:rsidRPr="005F00D5" w:rsidRDefault="00D554FD" w:rsidP="00D439D1">
      <w:pPr>
        <w:autoSpaceDE w:val="0"/>
        <w:autoSpaceDN w:val="0"/>
        <w:adjustRightInd w:val="0"/>
        <w:spacing w:after="0"/>
        <w:ind w:left="720"/>
        <w:rPr>
          <w:rFonts w:ascii="Times New Roman" w:hAnsi="Times New Roman" w:cs="Times New Roman"/>
          <w:b/>
          <w:bCs/>
          <w:sz w:val="24"/>
          <w:szCs w:val="24"/>
        </w:rPr>
      </w:pPr>
      <w:r w:rsidRPr="005F00D5">
        <w:rPr>
          <w:rFonts w:ascii="Times New Roman" w:hAnsi="Times New Roman" w:cs="Times New Roman"/>
          <w:b/>
          <w:bCs/>
          <w:sz w:val="24"/>
          <w:szCs w:val="24"/>
        </w:rPr>
        <w:t xml:space="preserve">                                                    </w:t>
      </w:r>
      <w:r w:rsidR="00615504" w:rsidRPr="005F00D5">
        <w:rPr>
          <w:rFonts w:ascii="Times New Roman" w:hAnsi="Times New Roman" w:cs="Times New Roman"/>
          <w:b/>
          <w:bCs/>
          <w:sz w:val="24"/>
          <w:szCs w:val="24"/>
        </w:rPr>
        <w:t>9.</w:t>
      </w:r>
      <w:r w:rsidR="00BE3628">
        <w:rPr>
          <w:rFonts w:ascii="Times New Roman" w:hAnsi="Times New Roman" w:cs="Times New Roman"/>
          <w:b/>
          <w:bCs/>
          <w:sz w:val="24"/>
          <w:szCs w:val="24"/>
        </w:rPr>
        <w:t xml:space="preserve"> </w:t>
      </w:r>
      <w:r w:rsidR="00615504" w:rsidRPr="005F00D5">
        <w:rPr>
          <w:rFonts w:ascii="Times New Roman" w:hAnsi="Times New Roman" w:cs="Times New Roman"/>
          <w:b/>
          <w:bCs/>
          <w:sz w:val="24"/>
          <w:szCs w:val="24"/>
        </w:rPr>
        <w:t>ФОРС-МАЖОР</w:t>
      </w:r>
    </w:p>
    <w:p w:rsidR="00615504" w:rsidRPr="005F00D5" w:rsidRDefault="00615504" w:rsidP="00615504">
      <w:pPr>
        <w:autoSpaceDE w:val="0"/>
        <w:autoSpaceDN w:val="0"/>
        <w:adjustRightInd w:val="0"/>
        <w:spacing w:after="0"/>
        <w:jc w:val="both"/>
        <w:rPr>
          <w:rFonts w:ascii="Times New Roman" w:hAnsi="Times New Roman" w:cs="Times New Roman"/>
          <w:sz w:val="24"/>
          <w:szCs w:val="24"/>
        </w:rPr>
      </w:pPr>
      <w:r w:rsidRPr="005F00D5">
        <w:rPr>
          <w:rFonts w:ascii="Times New Roman" w:hAnsi="Times New Roman" w:cs="Times New Roman"/>
          <w:sz w:val="24"/>
          <w:szCs w:val="24"/>
        </w:rPr>
        <w:t>9.1. Стороны освобождаются от ответственности за частичное или полное неисполнение обязательств по настоящему Договору, если такое неисполнение является следствием непреодолимой силы (форс-мажор), а именно: стихийные бедствия, пожары, землетрясения, наводнения, массовые беспорядки, забастовки, революции, военные действия, эпидемия, последствия ядерного взрыва, вступление в силу законодательных актов, правительственных постановлений и распоряжений государственных органов, прямо или косвенно запрещающих или препятствующих осуществлению Сторонами своих обязательств по Договору.</w:t>
      </w:r>
    </w:p>
    <w:p w:rsidR="00615504" w:rsidRPr="005F00D5" w:rsidRDefault="00615504" w:rsidP="00615504">
      <w:pPr>
        <w:autoSpaceDE w:val="0"/>
        <w:autoSpaceDN w:val="0"/>
        <w:adjustRightInd w:val="0"/>
        <w:spacing w:after="0"/>
        <w:jc w:val="both"/>
        <w:rPr>
          <w:rFonts w:ascii="Times New Roman" w:hAnsi="Times New Roman" w:cs="Times New Roman"/>
          <w:sz w:val="24"/>
          <w:szCs w:val="24"/>
        </w:rPr>
      </w:pPr>
      <w:r w:rsidRPr="005F00D5">
        <w:rPr>
          <w:rFonts w:ascii="Times New Roman" w:hAnsi="Times New Roman" w:cs="Times New Roman"/>
          <w:sz w:val="24"/>
          <w:szCs w:val="24"/>
        </w:rPr>
        <w:t>9.2. При наступлении вышеуказанных обстоятельств исполнение Договора может быть</w:t>
      </w:r>
      <w:r w:rsidR="004269CE">
        <w:rPr>
          <w:rFonts w:ascii="Times New Roman" w:hAnsi="Times New Roman" w:cs="Times New Roman"/>
          <w:sz w:val="24"/>
          <w:szCs w:val="24"/>
        </w:rPr>
        <w:t>,</w:t>
      </w:r>
      <w:r w:rsidRPr="005F00D5">
        <w:rPr>
          <w:rFonts w:ascii="Times New Roman" w:hAnsi="Times New Roman" w:cs="Times New Roman"/>
          <w:sz w:val="24"/>
          <w:szCs w:val="24"/>
        </w:rPr>
        <w:t xml:space="preserve"> без каких-либо санкций по отношению к пострадавшей Стороне приостановлено на время его действия и ликвидации его последствий. Срок действия форс-мажора подтверждается соответствующими государственными органами.</w:t>
      </w:r>
    </w:p>
    <w:p w:rsidR="00615504" w:rsidRDefault="00615504" w:rsidP="00615504">
      <w:pPr>
        <w:autoSpaceDE w:val="0"/>
        <w:autoSpaceDN w:val="0"/>
        <w:adjustRightInd w:val="0"/>
        <w:spacing w:after="0"/>
        <w:jc w:val="both"/>
        <w:rPr>
          <w:rFonts w:ascii="Times New Roman" w:hAnsi="Times New Roman" w:cs="Times New Roman"/>
          <w:sz w:val="24"/>
          <w:szCs w:val="24"/>
        </w:rPr>
      </w:pPr>
      <w:r w:rsidRPr="005F00D5">
        <w:rPr>
          <w:rFonts w:ascii="Times New Roman" w:hAnsi="Times New Roman" w:cs="Times New Roman"/>
          <w:sz w:val="24"/>
          <w:szCs w:val="24"/>
        </w:rPr>
        <w:t>9.3. Если указанные обстоятельства будут длиться свыше 3 (трех) месяцев, то каждая из Сторон вправе отказаться от исполнения Договора, путем направления другой Стороне письменного уведомления. При этом ни одна из Сторон не будет требовать от другой Стороны возмещения убытков.</w:t>
      </w:r>
    </w:p>
    <w:p w:rsidR="00615504" w:rsidRDefault="00BE3628" w:rsidP="00615504">
      <w:pPr>
        <w:pStyle w:val="a3"/>
        <w:numPr>
          <w:ilvl w:val="0"/>
          <w:numId w:val="5"/>
        </w:num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615504" w:rsidRPr="005F00D5">
        <w:rPr>
          <w:rFonts w:ascii="Times New Roman" w:hAnsi="Times New Roman" w:cs="Times New Roman"/>
          <w:b/>
          <w:bCs/>
          <w:sz w:val="24"/>
          <w:szCs w:val="24"/>
        </w:rPr>
        <w:t>ДОПОЛНИТЕЛЬНЫЕ УСЛОВИЯ</w:t>
      </w:r>
    </w:p>
    <w:p w:rsidR="005F00D5" w:rsidRPr="005F00D5" w:rsidRDefault="005F00D5" w:rsidP="005F00D5">
      <w:pPr>
        <w:pStyle w:val="a3"/>
        <w:autoSpaceDE w:val="0"/>
        <w:autoSpaceDN w:val="0"/>
        <w:adjustRightInd w:val="0"/>
        <w:spacing w:after="0" w:line="240" w:lineRule="auto"/>
        <w:ind w:left="1080"/>
        <w:rPr>
          <w:rFonts w:ascii="Times New Roman" w:hAnsi="Times New Roman" w:cs="Times New Roman"/>
          <w:b/>
          <w:bCs/>
          <w:sz w:val="24"/>
          <w:szCs w:val="24"/>
        </w:rPr>
      </w:pPr>
    </w:p>
    <w:p w:rsidR="00615504" w:rsidRPr="005F00D5" w:rsidRDefault="00615504" w:rsidP="00615504">
      <w:pPr>
        <w:autoSpaceDE w:val="0"/>
        <w:autoSpaceDN w:val="0"/>
        <w:adjustRightInd w:val="0"/>
        <w:spacing w:after="0"/>
        <w:contextualSpacing/>
        <w:jc w:val="both"/>
        <w:rPr>
          <w:rFonts w:ascii="Times New Roman" w:hAnsi="Times New Roman" w:cs="Times New Roman"/>
          <w:sz w:val="24"/>
          <w:szCs w:val="24"/>
        </w:rPr>
      </w:pPr>
      <w:r w:rsidRPr="005F00D5">
        <w:rPr>
          <w:rFonts w:ascii="Times New Roman" w:hAnsi="Times New Roman" w:cs="Times New Roman"/>
          <w:sz w:val="24"/>
          <w:szCs w:val="24"/>
        </w:rPr>
        <w:t>10.</w:t>
      </w:r>
      <w:r w:rsidR="00E96270">
        <w:rPr>
          <w:rFonts w:ascii="Times New Roman" w:hAnsi="Times New Roman" w:cs="Times New Roman"/>
          <w:sz w:val="24"/>
          <w:szCs w:val="24"/>
        </w:rPr>
        <w:t>1</w:t>
      </w:r>
      <w:r w:rsidRPr="005F00D5">
        <w:rPr>
          <w:rFonts w:ascii="Times New Roman" w:hAnsi="Times New Roman" w:cs="Times New Roman"/>
          <w:sz w:val="24"/>
          <w:szCs w:val="24"/>
        </w:rPr>
        <w:t xml:space="preserve">. Документы, переданные одной из сторон по факсу или по электронной почте, в правовом отношении полностью легитимны и могут применяться в качестве документальных доказательств (свидетельств), в т.ч. в судебных исках, в случае их возникновения. Настоящий договор и иные связанные с ним </w:t>
      </w:r>
      <w:r w:rsidR="00F06384" w:rsidRPr="005F00D5">
        <w:rPr>
          <w:rFonts w:ascii="Times New Roman" w:hAnsi="Times New Roman" w:cs="Times New Roman"/>
          <w:sz w:val="24"/>
          <w:szCs w:val="24"/>
        </w:rPr>
        <w:t>документы,</w:t>
      </w:r>
      <w:r w:rsidRPr="005F00D5">
        <w:rPr>
          <w:rFonts w:ascii="Times New Roman" w:hAnsi="Times New Roman" w:cs="Times New Roman"/>
          <w:sz w:val="24"/>
          <w:szCs w:val="24"/>
        </w:rPr>
        <w:t xml:space="preserve"> полученные посредством факсимильной, электронной связи имеют силу оригинала до момента получения Стороной оригинала настоящего договора или иного документа</w:t>
      </w:r>
      <w:r w:rsidR="00A868C3">
        <w:rPr>
          <w:rFonts w:ascii="Times New Roman" w:hAnsi="Times New Roman" w:cs="Times New Roman"/>
          <w:sz w:val="24"/>
          <w:szCs w:val="24"/>
        </w:rPr>
        <w:t>,</w:t>
      </w:r>
      <w:r w:rsidRPr="005F00D5">
        <w:rPr>
          <w:rFonts w:ascii="Times New Roman" w:hAnsi="Times New Roman" w:cs="Times New Roman"/>
          <w:sz w:val="24"/>
          <w:szCs w:val="24"/>
        </w:rPr>
        <w:t xml:space="preserve">  связанного с ним.</w:t>
      </w:r>
    </w:p>
    <w:p w:rsidR="00615504" w:rsidRPr="005F00D5" w:rsidRDefault="00615504" w:rsidP="00615504">
      <w:pPr>
        <w:autoSpaceDE w:val="0"/>
        <w:autoSpaceDN w:val="0"/>
        <w:adjustRightInd w:val="0"/>
        <w:spacing w:after="0"/>
        <w:jc w:val="both"/>
        <w:rPr>
          <w:rFonts w:ascii="Times New Roman" w:hAnsi="Times New Roman" w:cs="Times New Roman"/>
          <w:sz w:val="24"/>
          <w:szCs w:val="24"/>
        </w:rPr>
      </w:pPr>
      <w:r w:rsidRPr="005F00D5">
        <w:rPr>
          <w:rFonts w:ascii="Times New Roman" w:hAnsi="Times New Roman" w:cs="Times New Roman"/>
          <w:sz w:val="24"/>
          <w:szCs w:val="24"/>
        </w:rPr>
        <w:t>10.</w:t>
      </w:r>
      <w:r w:rsidR="00E96270">
        <w:rPr>
          <w:rFonts w:ascii="Times New Roman" w:hAnsi="Times New Roman" w:cs="Times New Roman"/>
          <w:sz w:val="24"/>
          <w:szCs w:val="24"/>
        </w:rPr>
        <w:t>2</w:t>
      </w:r>
      <w:r w:rsidRPr="005F00D5">
        <w:rPr>
          <w:rFonts w:ascii="Times New Roman" w:hAnsi="Times New Roman" w:cs="Times New Roman"/>
          <w:sz w:val="24"/>
          <w:szCs w:val="24"/>
        </w:rPr>
        <w:t>. Настоящий Договор, может быть, расторгнут до истечения срока его действия  по соглашению сторон либо  по иным основаниям, предусмотренным действующим законодательством РФ.</w:t>
      </w:r>
    </w:p>
    <w:p w:rsidR="00615504" w:rsidRPr="005F00D5" w:rsidRDefault="00E96270" w:rsidP="00615504">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10.3</w:t>
      </w:r>
      <w:r w:rsidR="00615504" w:rsidRPr="005F00D5">
        <w:rPr>
          <w:rFonts w:ascii="Times New Roman" w:hAnsi="Times New Roman" w:cs="Times New Roman"/>
          <w:sz w:val="24"/>
          <w:szCs w:val="24"/>
        </w:rPr>
        <w:t>. Расторжение Договора по инициативе одной из Сторон, производится путем направления письменного уведомления другой Стороне не менее чем за 15 (пятнадцать) календарных дней до предполагаемой даты расторжения Договора, что не освобождает Стороны от исполнения не исполненных обязательств по Договору.</w:t>
      </w:r>
    </w:p>
    <w:p w:rsidR="00AE1AA1" w:rsidRPr="00E96270" w:rsidRDefault="00AE1AA1" w:rsidP="00AE1AA1">
      <w:pPr>
        <w:autoSpaceDE w:val="0"/>
        <w:autoSpaceDN w:val="0"/>
        <w:adjustRightInd w:val="0"/>
        <w:spacing w:after="0"/>
        <w:jc w:val="both"/>
        <w:rPr>
          <w:rFonts w:ascii="Calibri" w:hAnsi="Calibri" w:cs="Calibri"/>
          <w:color w:val="FF0000"/>
          <w:lang w:val="en-US"/>
        </w:rPr>
      </w:pPr>
    </w:p>
    <w:p w:rsidR="00AE1AA1" w:rsidRPr="00607179" w:rsidRDefault="00AE1AA1" w:rsidP="00AE1AA1">
      <w:pPr>
        <w:autoSpaceDE w:val="0"/>
        <w:autoSpaceDN w:val="0"/>
        <w:adjustRightInd w:val="0"/>
        <w:spacing w:after="0"/>
        <w:jc w:val="both"/>
        <w:rPr>
          <w:rFonts w:ascii="Calibri" w:hAnsi="Calibri" w:cs="Calibri"/>
        </w:rPr>
      </w:pPr>
    </w:p>
    <w:p w:rsidR="00AE1AA1" w:rsidRDefault="00AE1AA1" w:rsidP="00AE1AA1">
      <w:pPr>
        <w:autoSpaceDE w:val="0"/>
        <w:autoSpaceDN w:val="0"/>
        <w:adjustRightInd w:val="0"/>
        <w:spacing w:after="0"/>
        <w:jc w:val="both"/>
        <w:rPr>
          <w:rFonts w:ascii="Times New Roman CYR" w:hAnsi="Times New Roman CYR" w:cs="Times New Roman CYR"/>
          <w:b/>
          <w:bCs/>
          <w:color w:val="000000"/>
          <w:sz w:val="24"/>
          <w:szCs w:val="24"/>
        </w:rPr>
      </w:pPr>
      <w:r>
        <w:rPr>
          <w:rFonts w:ascii="Times New Roman CYR" w:hAnsi="Times New Roman CYR" w:cs="Times New Roman CYR"/>
          <w:b/>
          <w:bCs/>
          <w:color w:val="000000"/>
          <w:sz w:val="24"/>
          <w:szCs w:val="24"/>
        </w:rPr>
        <w:t>От  Поставщика:</w:t>
      </w:r>
      <w:r>
        <w:rPr>
          <w:rFonts w:ascii="Times New Roman CYR" w:hAnsi="Times New Roman CYR" w:cs="Times New Roman CYR"/>
          <w:b/>
          <w:bCs/>
          <w:color w:val="000000"/>
          <w:sz w:val="24"/>
          <w:szCs w:val="24"/>
        </w:rPr>
        <w:tab/>
      </w:r>
      <w:r>
        <w:rPr>
          <w:rFonts w:ascii="Times New Roman CYR" w:hAnsi="Times New Roman CYR" w:cs="Times New Roman CYR"/>
          <w:b/>
          <w:bCs/>
          <w:color w:val="000000"/>
          <w:sz w:val="24"/>
          <w:szCs w:val="24"/>
        </w:rPr>
        <w:tab/>
      </w:r>
      <w:r>
        <w:rPr>
          <w:rFonts w:ascii="Times New Roman CYR" w:hAnsi="Times New Roman CYR" w:cs="Times New Roman CYR"/>
          <w:b/>
          <w:bCs/>
          <w:color w:val="000000"/>
          <w:sz w:val="24"/>
          <w:szCs w:val="24"/>
        </w:rPr>
        <w:tab/>
      </w:r>
      <w:r>
        <w:rPr>
          <w:rFonts w:ascii="Times New Roman CYR" w:hAnsi="Times New Roman CYR" w:cs="Times New Roman CYR"/>
          <w:b/>
          <w:bCs/>
          <w:color w:val="000000"/>
          <w:sz w:val="24"/>
          <w:szCs w:val="24"/>
        </w:rPr>
        <w:tab/>
      </w:r>
      <w:r>
        <w:rPr>
          <w:rFonts w:ascii="Times New Roman CYR" w:hAnsi="Times New Roman CYR" w:cs="Times New Roman CYR"/>
          <w:b/>
          <w:bCs/>
          <w:color w:val="000000"/>
          <w:sz w:val="24"/>
          <w:szCs w:val="24"/>
        </w:rPr>
        <w:tab/>
      </w:r>
      <w:r>
        <w:rPr>
          <w:rFonts w:ascii="Times New Roman CYR" w:hAnsi="Times New Roman CYR" w:cs="Times New Roman CYR"/>
          <w:b/>
          <w:bCs/>
          <w:color w:val="000000"/>
          <w:sz w:val="24"/>
          <w:szCs w:val="24"/>
        </w:rPr>
        <w:tab/>
        <w:t>От Покупателя:</w:t>
      </w:r>
      <w:r>
        <w:rPr>
          <w:rFonts w:ascii="Times New Roman CYR" w:hAnsi="Times New Roman CYR" w:cs="Times New Roman CYR"/>
          <w:b/>
          <w:bCs/>
          <w:color w:val="000000"/>
          <w:sz w:val="24"/>
          <w:szCs w:val="24"/>
        </w:rPr>
        <w:tab/>
      </w:r>
    </w:p>
    <w:p w:rsidR="00AE1AA1" w:rsidRPr="006E2E00" w:rsidRDefault="00AE1AA1" w:rsidP="00AE1AA1">
      <w:pPr>
        <w:autoSpaceDE w:val="0"/>
        <w:autoSpaceDN w:val="0"/>
        <w:adjustRightInd w:val="0"/>
        <w:spacing w:after="0"/>
        <w:jc w:val="both"/>
        <w:rPr>
          <w:rFonts w:ascii="Calibri" w:hAnsi="Calibri" w:cs="Calibri"/>
        </w:rPr>
      </w:pPr>
    </w:p>
    <w:p w:rsidR="00AE1AA1" w:rsidRPr="006E2E00" w:rsidRDefault="00AE1AA1" w:rsidP="00AE1AA1">
      <w:pPr>
        <w:autoSpaceDE w:val="0"/>
        <w:autoSpaceDN w:val="0"/>
        <w:adjustRightInd w:val="0"/>
        <w:spacing w:after="0"/>
        <w:jc w:val="both"/>
        <w:rPr>
          <w:rFonts w:ascii="Calibri" w:hAnsi="Calibri" w:cs="Calibri"/>
        </w:rPr>
      </w:pPr>
    </w:p>
    <w:p w:rsidR="00AE1AA1" w:rsidRDefault="00AE1AA1" w:rsidP="00AE1AA1">
      <w:pPr>
        <w:autoSpaceDE w:val="0"/>
        <w:autoSpaceDN w:val="0"/>
        <w:adjustRightInd w:val="0"/>
        <w:spacing w:after="0"/>
        <w:rPr>
          <w:rFonts w:ascii="Times New Roman CYR" w:hAnsi="Times New Roman CYR" w:cs="Times New Roman CYR"/>
          <w:b/>
          <w:bCs/>
          <w:sz w:val="24"/>
          <w:szCs w:val="24"/>
          <w:u w:val="single"/>
        </w:rPr>
      </w:pPr>
      <w:r w:rsidRPr="006E2E00">
        <w:rPr>
          <w:rFonts w:ascii="Times New Roman" w:hAnsi="Times New Roman" w:cs="Times New Roman"/>
          <w:b/>
          <w:bCs/>
          <w:color w:val="000000"/>
          <w:sz w:val="24"/>
          <w:szCs w:val="24"/>
        </w:rPr>
        <w:t>__________________</w:t>
      </w:r>
      <w:r w:rsidRPr="006E2E00">
        <w:rPr>
          <w:rFonts w:ascii="Times New Roman" w:hAnsi="Times New Roman" w:cs="Times New Roman"/>
          <w:b/>
          <w:bCs/>
          <w:sz w:val="24"/>
          <w:szCs w:val="24"/>
        </w:rPr>
        <w:t xml:space="preserve"> /</w:t>
      </w:r>
      <w:r>
        <w:rPr>
          <w:rFonts w:ascii="Times New Roman CYR" w:hAnsi="Times New Roman CYR" w:cs="Times New Roman CYR"/>
          <w:b/>
          <w:bCs/>
          <w:sz w:val="24"/>
          <w:szCs w:val="24"/>
          <w:u w:val="single"/>
        </w:rPr>
        <w:t>Корчагин О.В.</w:t>
      </w:r>
      <w:r>
        <w:rPr>
          <w:rFonts w:ascii="Times New Roman CYR" w:hAnsi="Times New Roman CYR" w:cs="Times New Roman CYR"/>
          <w:b/>
          <w:bCs/>
          <w:sz w:val="24"/>
          <w:szCs w:val="24"/>
        </w:rPr>
        <w:t>/</w:t>
      </w:r>
      <w:r>
        <w:rPr>
          <w:rFonts w:ascii="Times New Roman CYR" w:hAnsi="Times New Roman CYR" w:cs="Times New Roman CYR"/>
          <w:b/>
          <w:bCs/>
          <w:color w:val="000000"/>
          <w:sz w:val="24"/>
          <w:szCs w:val="24"/>
        </w:rPr>
        <w:t xml:space="preserve">           _____________________/</w:t>
      </w:r>
      <w:r>
        <w:rPr>
          <w:rFonts w:ascii="Times New Roman CYR" w:hAnsi="Times New Roman CYR" w:cs="Times New Roman CYR"/>
          <w:b/>
          <w:bCs/>
          <w:sz w:val="24"/>
          <w:szCs w:val="24"/>
          <w:u w:val="single"/>
        </w:rPr>
        <w:t xml:space="preserve"> </w:t>
      </w:r>
      <w:r w:rsidR="00D05258">
        <w:rPr>
          <w:rFonts w:ascii="Times New Roman CYR" w:hAnsi="Times New Roman CYR" w:cs="Times New Roman CYR"/>
          <w:b/>
          <w:bCs/>
          <w:sz w:val="24"/>
          <w:szCs w:val="24"/>
          <w:u w:val="single"/>
        </w:rPr>
        <w:t>________________</w:t>
      </w:r>
      <w:r w:rsidR="00D05258" w:rsidRPr="00D05258">
        <w:rPr>
          <w:rFonts w:ascii="Times New Roman CYR" w:hAnsi="Times New Roman CYR" w:cs="Times New Roman CYR"/>
          <w:b/>
          <w:bCs/>
          <w:sz w:val="24"/>
          <w:szCs w:val="24"/>
        </w:rPr>
        <w:t>/</w:t>
      </w:r>
    </w:p>
    <w:p w:rsidR="00AE1AA1" w:rsidRDefault="00E87166" w:rsidP="00AE1AA1">
      <w:pPr>
        <w:autoSpaceDE w:val="0"/>
        <w:autoSpaceDN w:val="0"/>
        <w:adjustRightInd w:val="0"/>
        <w:spacing w:after="0"/>
        <w:jc w:val="both"/>
        <w:rPr>
          <w:rFonts w:ascii="Times New Roman CYR" w:hAnsi="Times New Roman CYR" w:cs="Times New Roman CYR"/>
          <w:color w:val="000000"/>
          <w:sz w:val="24"/>
          <w:szCs w:val="24"/>
        </w:rPr>
      </w:pPr>
      <w:r>
        <w:rPr>
          <w:rFonts w:ascii="Times New Roman CYR" w:hAnsi="Times New Roman CYR" w:cs="Times New Roman CYR"/>
          <w:noProof/>
          <w:color w:val="000000"/>
          <w:sz w:val="24"/>
          <w:szCs w:val="24"/>
        </w:rPr>
        <w:pict>
          <v:shapetype id="_x0000_t202" coordsize="21600,21600" o:spt="202" path="m,l,21600r21600,l21600,xe">
            <v:stroke joinstyle="miter"/>
            <v:path gradientshapeok="t" o:connecttype="rect"/>
          </v:shapetype>
          <v:shape id="Text Box 2" o:spid="_x0000_s2050" type="#_x0000_t202" style="position:absolute;left:0;text-align:left;margin-left:-21.15pt;margin-top:17.95pt;width:544.6pt;height:142.8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" stroked="f">
            <v:textbox>
              <w:txbxContent>
                <w:p w:rsidR="00F974AE" w:rsidRDefault="00F974AE"/>
              </w:txbxContent>
            </v:textbox>
          </v:shape>
        </w:pict>
      </w:r>
      <w:r w:rsidR="006E2E00">
        <w:rPr>
          <w:rFonts w:ascii="Times New Roman CYR" w:hAnsi="Times New Roman CYR" w:cs="Times New Roman CYR"/>
          <w:color w:val="000000"/>
          <w:sz w:val="24"/>
          <w:szCs w:val="24"/>
        </w:rPr>
        <w:t>м.п.</w:t>
      </w:r>
      <w:r w:rsidR="006E2E00">
        <w:rPr>
          <w:rFonts w:ascii="Times New Roman CYR" w:hAnsi="Times New Roman CYR" w:cs="Times New Roman CYR"/>
          <w:color w:val="000000"/>
          <w:sz w:val="24"/>
          <w:szCs w:val="24"/>
        </w:rPr>
        <w:tab/>
      </w:r>
      <w:r w:rsidR="006E2E00">
        <w:rPr>
          <w:rFonts w:ascii="Times New Roman CYR" w:hAnsi="Times New Roman CYR" w:cs="Times New Roman CYR"/>
          <w:color w:val="000000"/>
          <w:sz w:val="24"/>
          <w:szCs w:val="24"/>
        </w:rPr>
        <w:tab/>
      </w:r>
      <w:r w:rsidR="006E2E00">
        <w:rPr>
          <w:rFonts w:ascii="Times New Roman CYR" w:hAnsi="Times New Roman CYR" w:cs="Times New Roman CYR"/>
          <w:color w:val="000000"/>
          <w:sz w:val="24"/>
          <w:szCs w:val="24"/>
        </w:rPr>
        <w:tab/>
      </w:r>
      <w:r w:rsidR="006E2E00">
        <w:rPr>
          <w:rFonts w:ascii="Times New Roman CYR" w:hAnsi="Times New Roman CYR" w:cs="Times New Roman CYR"/>
          <w:color w:val="000000"/>
          <w:sz w:val="24"/>
          <w:szCs w:val="24"/>
        </w:rPr>
        <w:tab/>
      </w:r>
      <w:r w:rsidR="006E2E00">
        <w:rPr>
          <w:rFonts w:ascii="Times New Roman CYR" w:hAnsi="Times New Roman CYR" w:cs="Times New Roman CYR"/>
          <w:color w:val="000000"/>
          <w:sz w:val="24"/>
          <w:szCs w:val="24"/>
        </w:rPr>
        <w:tab/>
      </w:r>
      <w:r w:rsidR="006E2E00">
        <w:rPr>
          <w:rFonts w:ascii="Times New Roman CYR" w:hAnsi="Times New Roman CYR" w:cs="Times New Roman CYR"/>
          <w:color w:val="000000"/>
          <w:sz w:val="24"/>
          <w:szCs w:val="24"/>
        </w:rPr>
        <w:tab/>
        <w:t xml:space="preserve">        </w:t>
      </w:r>
      <w:r w:rsidR="00AE1AA1">
        <w:rPr>
          <w:rFonts w:ascii="Times New Roman CYR" w:hAnsi="Times New Roman CYR" w:cs="Times New Roman CYR"/>
          <w:color w:val="000000"/>
          <w:sz w:val="24"/>
          <w:szCs w:val="24"/>
        </w:rPr>
        <w:t>м.п.</w:t>
      </w:r>
    </w:p>
    <w:sectPr w:rsidR="00AE1AA1" w:rsidSect="00564CD4">
      <w:footerReference w:type="default" r:id="rId8"/>
      <w:pgSz w:w="12240" w:h="15840"/>
      <w:pgMar w:top="567" w:right="567" w:bottom="567" w:left="1134"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5D87" w:rsidRDefault="00B35D87" w:rsidP="00AE1AA1">
      <w:pPr>
        <w:spacing w:after="0" w:line="240" w:lineRule="auto"/>
      </w:pPr>
      <w:r>
        <w:separator/>
      </w:r>
    </w:p>
  </w:endnote>
  <w:endnote w:type="continuationSeparator" w:id="0">
    <w:p w:rsidR="00B35D87" w:rsidRDefault="00B35D87" w:rsidP="00AE1A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4AE" w:rsidRPr="00264646" w:rsidRDefault="00F974AE" w:rsidP="00AE1AA1">
    <w:pPr>
      <w:pStyle w:val="a6"/>
      <w:rPr>
        <w:rFonts w:ascii="Times New Roman" w:hAnsi="Times New Roman" w:cs="Times New Roman"/>
        <w:b/>
        <w:bCs/>
        <w:i/>
        <w:iCs/>
      </w:rPr>
    </w:pPr>
    <w:r w:rsidRPr="00264646">
      <w:rPr>
        <w:rFonts w:ascii="Times New Roman" w:hAnsi="Times New Roman" w:cs="Times New Roman"/>
        <w:b/>
        <w:bCs/>
        <w:i/>
        <w:iCs/>
      </w:rPr>
      <w:t xml:space="preserve">Поставщик__________________                           </w:t>
    </w:r>
    <w:r>
      <w:rPr>
        <w:rFonts w:ascii="Times New Roman" w:hAnsi="Times New Roman" w:cs="Times New Roman"/>
        <w:b/>
        <w:bCs/>
        <w:i/>
        <w:iCs/>
      </w:rPr>
      <w:t xml:space="preserve">                            </w:t>
    </w:r>
    <w:r w:rsidRPr="00264646">
      <w:rPr>
        <w:rFonts w:ascii="Times New Roman" w:hAnsi="Times New Roman" w:cs="Times New Roman"/>
        <w:b/>
        <w:bCs/>
        <w:i/>
        <w:iCs/>
      </w:rPr>
      <w:t xml:space="preserve">  Покупатель </w:t>
    </w:r>
    <w:r w:rsidRPr="00264646">
      <w:rPr>
        <w:rFonts w:ascii="Times New Roman" w:hAnsi="Times New Roman" w:cs="Times New Roman"/>
      </w:rPr>
      <w:t>_______________________</w:t>
    </w:r>
  </w:p>
  <w:p w:rsidR="00F974AE" w:rsidRPr="00264646" w:rsidRDefault="00F974AE" w:rsidP="00AE1AA1">
    <w:pPr>
      <w:pStyle w:val="a6"/>
      <w:rPr>
        <w:rFonts w:ascii="Times New Roman" w:hAnsi="Times New Roman" w:cs="Times New Roman"/>
      </w:rPr>
    </w:pPr>
    <w:r w:rsidRPr="00264646">
      <w:rPr>
        <w:rFonts w:ascii="Times New Roman" w:hAnsi="Times New Roman" w:cs="Times New Roman"/>
        <w:noProof/>
      </w:rPr>
      <w:t xml:space="preserve">                     </w:t>
    </w:r>
    <w:r w:rsidRPr="00264646">
      <w:rPr>
        <w:rFonts w:ascii="Times New Roman" w:hAnsi="Times New Roman" w:cs="Times New Roman"/>
      </w:rPr>
      <w:t xml:space="preserve"> </w:t>
    </w:r>
    <w:r w:rsidRPr="00264646">
      <w:rPr>
        <w:rFonts w:ascii="Times New Roman" w:hAnsi="Times New Roman" w:cs="Times New Roman"/>
        <w:b/>
        <w:bCs/>
        <w:i/>
        <w:iCs/>
      </w:rPr>
      <w:t xml:space="preserve">  </w:t>
    </w:r>
    <w:r w:rsidR="0047332E" w:rsidRPr="0047332E">
      <w:rPr>
        <w:rFonts w:ascii="Times New Roman" w:hAnsi="Times New Roman" w:cs="Times New Roman"/>
        <w:b/>
        <w:bCs/>
        <w:i/>
        <w:iCs/>
        <w:noProof/>
        <w:lang w:eastAsia="ru-RU"/>
      </w:rPr>
      <w:drawing>
        <wp:inline distT="0" distB="0" distL="0" distR="0">
          <wp:extent cx="1057275" cy="214906"/>
          <wp:effectExtent l="19050" t="0" r="9525" b="0"/>
          <wp:docPr id="6" name="Рисунок 1" descr="F:\1.БРЕНДБУК\1. Logotype\1.1 Main version\ЛОГОТИП для печат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1.БРЕНДБУК\1. Logotype\1.1 Main version\ЛОГОТИП для печати.jpg"/>
                  <pic:cNvPicPr>
                    <a:picLocks noChangeAspect="1" noChangeArrowheads="1"/>
                  </pic:cNvPicPr>
                </pic:nvPicPr>
                <pic:blipFill>
                  <a:blip r:embed="rId1"/>
                  <a:srcRect/>
                  <a:stretch>
                    <a:fillRect/>
                  </a:stretch>
                </pic:blipFill>
                <pic:spPr bwMode="auto">
                  <a:xfrm>
                    <a:off x="0" y="0"/>
                    <a:ext cx="1057275" cy="214906"/>
                  </a:xfrm>
                  <a:prstGeom prst="rect">
                    <a:avLst/>
                  </a:prstGeom>
                  <a:noFill/>
                  <a:ln w="9525">
                    <a:noFill/>
                    <a:miter lim="800000"/>
                    <a:headEnd/>
                    <a:tailEnd/>
                  </a:ln>
                </pic:spPr>
              </pic:pic>
            </a:graphicData>
          </a:graphic>
        </wp:inline>
      </w:drawing>
    </w:r>
  </w:p>
  <w:p w:rsidR="00F974AE" w:rsidRDefault="00F974AE">
    <w:pPr>
      <w:pStyle w:val="a6"/>
    </w:pPr>
  </w:p>
  <w:p w:rsidR="00F974AE" w:rsidRDefault="00F974A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5D87" w:rsidRDefault="00B35D87" w:rsidP="00AE1AA1">
      <w:pPr>
        <w:spacing w:after="0" w:line="240" w:lineRule="auto"/>
      </w:pPr>
      <w:r>
        <w:separator/>
      </w:r>
    </w:p>
  </w:footnote>
  <w:footnote w:type="continuationSeparator" w:id="0">
    <w:p w:rsidR="00B35D87" w:rsidRDefault="00B35D87" w:rsidP="00AE1A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BBC757A"/>
    <w:lvl w:ilvl="0">
      <w:numFmt w:val="bullet"/>
      <w:lvlText w:val="*"/>
      <w:lvlJc w:val="left"/>
    </w:lvl>
  </w:abstractNum>
  <w:abstractNum w:abstractNumId="1">
    <w:nsid w:val="53AF2558"/>
    <w:multiLevelType w:val="hybridMultilevel"/>
    <w:tmpl w:val="4FB68A80"/>
    <w:lvl w:ilvl="0" w:tplc="0FCA3D68">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6462444D"/>
    <w:multiLevelType w:val="hybridMultilevel"/>
    <w:tmpl w:val="BDA01DA6"/>
    <w:lvl w:ilvl="0" w:tplc="1DB02F6C">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78576F30"/>
    <w:multiLevelType w:val="multilevel"/>
    <w:tmpl w:val="E006FDDA"/>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7BC7542A"/>
    <w:multiLevelType w:val="multilevel"/>
    <w:tmpl w:val="E006FDDA"/>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4"/>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65538"/>
  </w:hdrShapeDefaults>
  <w:footnotePr>
    <w:footnote w:id="-1"/>
    <w:footnote w:id="0"/>
  </w:footnotePr>
  <w:endnotePr>
    <w:endnote w:id="-1"/>
    <w:endnote w:id="0"/>
  </w:endnotePr>
  <w:compat/>
  <w:rsids>
    <w:rsidRoot w:val="00AE1AA1"/>
    <w:rsid w:val="000015B5"/>
    <w:rsid w:val="000118AE"/>
    <w:rsid w:val="0002007A"/>
    <w:rsid w:val="00020A4B"/>
    <w:rsid w:val="00027F13"/>
    <w:rsid w:val="00055585"/>
    <w:rsid w:val="000639AC"/>
    <w:rsid w:val="000726E5"/>
    <w:rsid w:val="000909C1"/>
    <w:rsid w:val="00093F7D"/>
    <w:rsid w:val="000A2126"/>
    <w:rsid w:val="000A271E"/>
    <w:rsid w:val="000B5CAE"/>
    <w:rsid w:val="000E1A68"/>
    <w:rsid w:val="000E4FDF"/>
    <w:rsid w:val="000F110F"/>
    <w:rsid w:val="000F4840"/>
    <w:rsid w:val="000F65EE"/>
    <w:rsid w:val="00101446"/>
    <w:rsid w:val="00104691"/>
    <w:rsid w:val="00141959"/>
    <w:rsid w:val="0014402A"/>
    <w:rsid w:val="00145DE6"/>
    <w:rsid w:val="001468DB"/>
    <w:rsid w:val="00154A5D"/>
    <w:rsid w:val="001B31E5"/>
    <w:rsid w:val="001C7FF2"/>
    <w:rsid w:val="001E6F6A"/>
    <w:rsid w:val="001E79FD"/>
    <w:rsid w:val="001F448E"/>
    <w:rsid w:val="001F7CCB"/>
    <w:rsid w:val="00210FAD"/>
    <w:rsid w:val="0021594C"/>
    <w:rsid w:val="00215BA7"/>
    <w:rsid w:val="00244941"/>
    <w:rsid w:val="00250E27"/>
    <w:rsid w:val="00257516"/>
    <w:rsid w:val="00264646"/>
    <w:rsid w:val="002745F3"/>
    <w:rsid w:val="00285D83"/>
    <w:rsid w:val="00286093"/>
    <w:rsid w:val="0028701E"/>
    <w:rsid w:val="002C4F6C"/>
    <w:rsid w:val="002D7437"/>
    <w:rsid w:val="003033A6"/>
    <w:rsid w:val="00317989"/>
    <w:rsid w:val="003374A2"/>
    <w:rsid w:val="0035172B"/>
    <w:rsid w:val="00375446"/>
    <w:rsid w:val="00396D42"/>
    <w:rsid w:val="003A71D4"/>
    <w:rsid w:val="003B5FA8"/>
    <w:rsid w:val="003D35A8"/>
    <w:rsid w:val="003E785D"/>
    <w:rsid w:val="00400F0D"/>
    <w:rsid w:val="0041780E"/>
    <w:rsid w:val="00422333"/>
    <w:rsid w:val="004235D1"/>
    <w:rsid w:val="004269CE"/>
    <w:rsid w:val="00443826"/>
    <w:rsid w:val="00466B46"/>
    <w:rsid w:val="0047332E"/>
    <w:rsid w:val="0048421A"/>
    <w:rsid w:val="004A2F85"/>
    <w:rsid w:val="004B23F0"/>
    <w:rsid w:val="004C5C27"/>
    <w:rsid w:val="004F4FC7"/>
    <w:rsid w:val="005054DA"/>
    <w:rsid w:val="00514849"/>
    <w:rsid w:val="00541ACA"/>
    <w:rsid w:val="005514E7"/>
    <w:rsid w:val="00562C75"/>
    <w:rsid w:val="00564CD4"/>
    <w:rsid w:val="00572BBC"/>
    <w:rsid w:val="00574C13"/>
    <w:rsid w:val="005765B9"/>
    <w:rsid w:val="00585A2F"/>
    <w:rsid w:val="005864BC"/>
    <w:rsid w:val="00595558"/>
    <w:rsid w:val="005F00D5"/>
    <w:rsid w:val="00607179"/>
    <w:rsid w:val="00615504"/>
    <w:rsid w:val="00615904"/>
    <w:rsid w:val="006273F7"/>
    <w:rsid w:val="006309A8"/>
    <w:rsid w:val="0063462A"/>
    <w:rsid w:val="00643283"/>
    <w:rsid w:val="006531AB"/>
    <w:rsid w:val="00680D5A"/>
    <w:rsid w:val="00686535"/>
    <w:rsid w:val="006878CA"/>
    <w:rsid w:val="006A3FCA"/>
    <w:rsid w:val="006D247E"/>
    <w:rsid w:val="006D2F12"/>
    <w:rsid w:val="006E00BB"/>
    <w:rsid w:val="006E2E00"/>
    <w:rsid w:val="006F0966"/>
    <w:rsid w:val="00703018"/>
    <w:rsid w:val="007213CC"/>
    <w:rsid w:val="00787851"/>
    <w:rsid w:val="007B0323"/>
    <w:rsid w:val="007B5167"/>
    <w:rsid w:val="007D09E8"/>
    <w:rsid w:val="007E5F04"/>
    <w:rsid w:val="00800722"/>
    <w:rsid w:val="00801657"/>
    <w:rsid w:val="00801BDF"/>
    <w:rsid w:val="00807570"/>
    <w:rsid w:val="008111A9"/>
    <w:rsid w:val="008115F0"/>
    <w:rsid w:val="00823882"/>
    <w:rsid w:val="00834204"/>
    <w:rsid w:val="0085300F"/>
    <w:rsid w:val="008614C1"/>
    <w:rsid w:val="008650A2"/>
    <w:rsid w:val="008828D8"/>
    <w:rsid w:val="008D1A5D"/>
    <w:rsid w:val="008F66C3"/>
    <w:rsid w:val="00903ABC"/>
    <w:rsid w:val="009056E6"/>
    <w:rsid w:val="00920666"/>
    <w:rsid w:val="00922E18"/>
    <w:rsid w:val="00930B3B"/>
    <w:rsid w:val="00942D21"/>
    <w:rsid w:val="00962F10"/>
    <w:rsid w:val="00965AF9"/>
    <w:rsid w:val="0098101D"/>
    <w:rsid w:val="009810A8"/>
    <w:rsid w:val="0099518C"/>
    <w:rsid w:val="009A0348"/>
    <w:rsid w:val="009A2AE6"/>
    <w:rsid w:val="009C7DCF"/>
    <w:rsid w:val="009D1443"/>
    <w:rsid w:val="009D4913"/>
    <w:rsid w:val="009D5058"/>
    <w:rsid w:val="009D7E21"/>
    <w:rsid w:val="009E32B1"/>
    <w:rsid w:val="00A0174A"/>
    <w:rsid w:val="00A02BCD"/>
    <w:rsid w:val="00A107A4"/>
    <w:rsid w:val="00A2363E"/>
    <w:rsid w:val="00A40140"/>
    <w:rsid w:val="00A4110E"/>
    <w:rsid w:val="00A44DC1"/>
    <w:rsid w:val="00A868C3"/>
    <w:rsid w:val="00A90C38"/>
    <w:rsid w:val="00A92079"/>
    <w:rsid w:val="00A9784B"/>
    <w:rsid w:val="00AA5D68"/>
    <w:rsid w:val="00AC2BC6"/>
    <w:rsid w:val="00AC5D39"/>
    <w:rsid w:val="00AE19B2"/>
    <w:rsid w:val="00AE1AA1"/>
    <w:rsid w:val="00AE5E3B"/>
    <w:rsid w:val="00AF549A"/>
    <w:rsid w:val="00B05B67"/>
    <w:rsid w:val="00B17295"/>
    <w:rsid w:val="00B23305"/>
    <w:rsid w:val="00B35D87"/>
    <w:rsid w:val="00B76F66"/>
    <w:rsid w:val="00BA3FA7"/>
    <w:rsid w:val="00BA6BA5"/>
    <w:rsid w:val="00BD25F0"/>
    <w:rsid w:val="00BD6704"/>
    <w:rsid w:val="00BE1D87"/>
    <w:rsid w:val="00BE3628"/>
    <w:rsid w:val="00C62D2D"/>
    <w:rsid w:val="00C66DDA"/>
    <w:rsid w:val="00CC61B8"/>
    <w:rsid w:val="00CF19EC"/>
    <w:rsid w:val="00D04EAB"/>
    <w:rsid w:val="00D05258"/>
    <w:rsid w:val="00D063CA"/>
    <w:rsid w:val="00D07F57"/>
    <w:rsid w:val="00D21A9A"/>
    <w:rsid w:val="00D439D1"/>
    <w:rsid w:val="00D46944"/>
    <w:rsid w:val="00D51288"/>
    <w:rsid w:val="00D554FD"/>
    <w:rsid w:val="00D80746"/>
    <w:rsid w:val="00D9106C"/>
    <w:rsid w:val="00D96E6D"/>
    <w:rsid w:val="00DA0CEF"/>
    <w:rsid w:val="00DC2D56"/>
    <w:rsid w:val="00DC3BAB"/>
    <w:rsid w:val="00DD1A6C"/>
    <w:rsid w:val="00DD4060"/>
    <w:rsid w:val="00DE6ECA"/>
    <w:rsid w:val="00DF1B5D"/>
    <w:rsid w:val="00E01EE9"/>
    <w:rsid w:val="00E07EA7"/>
    <w:rsid w:val="00E25FCF"/>
    <w:rsid w:val="00E27A13"/>
    <w:rsid w:val="00E304C7"/>
    <w:rsid w:val="00E35E7E"/>
    <w:rsid w:val="00E376EC"/>
    <w:rsid w:val="00E66A88"/>
    <w:rsid w:val="00E80410"/>
    <w:rsid w:val="00E87166"/>
    <w:rsid w:val="00E96270"/>
    <w:rsid w:val="00EC4C2E"/>
    <w:rsid w:val="00EF792D"/>
    <w:rsid w:val="00F06384"/>
    <w:rsid w:val="00F20EA0"/>
    <w:rsid w:val="00F3437F"/>
    <w:rsid w:val="00F354B4"/>
    <w:rsid w:val="00F461D2"/>
    <w:rsid w:val="00F760D8"/>
    <w:rsid w:val="00F91EC7"/>
    <w:rsid w:val="00F974AE"/>
    <w:rsid w:val="00FA7DD1"/>
    <w:rsid w:val="00FB0A19"/>
    <w:rsid w:val="00FB5C72"/>
    <w:rsid w:val="00FC1BCC"/>
    <w:rsid w:val="00FD4CFE"/>
    <w:rsid w:val="00FE03F2"/>
    <w:rsid w:val="00FF0674"/>
    <w:rsid w:val="00FF3D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AA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1AA1"/>
    <w:pPr>
      <w:ind w:left="720"/>
      <w:contextualSpacing/>
    </w:pPr>
  </w:style>
  <w:style w:type="paragraph" w:styleId="a4">
    <w:name w:val="header"/>
    <w:basedOn w:val="a"/>
    <w:link w:val="a5"/>
    <w:uiPriority w:val="99"/>
    <w:semiHidden/>
    <w:unhideWhenUsed/>
    <w:rsid w:val="00AE1AA1"/>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AE1AA1"/>
  </w:style>
  <w:style w:type="paragraph" w:styleId="a6">
    <w:name w:val="footer"/>
    <w:basedOn w:val="a"/>
    <w:link w:val="a7"/>
    <w:uiPriority w:val="99"/>
    <w:unhideWhenUsed/>
    <w:rsid w:val="00AE1AA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E1AA1"/>
  </w:style>
  <w:style w:type="paragraph" w:styleId="a8">
    <w:name w:val="Balloon Text"/>
    <w:basedOn w:val="a"/>
    <w:link w:val="a9"/>
    <w:uiPriority w:val="99"/>
    <w:semiHidden/>
    <w:unhideWhenUsed/>
    <w:rsid w:val="00AE1AA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E1AA1"/>
    <w:rPr>
      <w:rFonts w:ascii="Tahoma" w:hAnsi="Tahoma" w:cs="Tahoma"/>
      <w:sz w:val="16"/>
      <w:szCs w:val="16"/>
    </w:rPr>
  </w:style>
  <w:style w:type="paragraph" w:styleId="aa">
    <w:name w:val="No Spacing"/>
    <w:uiPriority w:val="99"/>
    <w:qFormat/>
    <w:rsid w:val="00922E18"/>
    <w:pPr>
      <w:spacing w:after="0" w:line="240" w:lineRule="auto"/>
    </w:pPr>
    <w:rPr>
      <w:rFonts w:ascii="Calibri" w:eastAsia="Calibri" w:hAnsi="Calibri" w:cs="Times New Roman"/>
    </w:rPr>
  </w:style>
  <w:style w:type="paragraph" w:styleId="ab">
    <w:name w:val="Normal (Web)"/>
    <w:basedOn w:val="a"/>
    <w:uiPriority w:val="99"/>
    <w:semiHidden/>
    <w:unhideWhenUsed/>
    <w:rsid w:val="00210FAD"/>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41886956">
      <w:bodyDiv w:val="1"/>
      <w:marLeft w:val="0"/>
      <w:marRight w:val="0"/>
      <w:marTop w:val="0"/>
      <w:marBottom w:val="0"/>
      <w:divBdr>
        <w:top w:val="none" w:sz="0" w:space="0" w:color="auto"/>
        <w:left w:val="none" w:sz="0" w:space="0" w:color="auto"/>
        <w:bottom w:val="none" w:sz="0" w:space="0" w:color="auto"/>
        <w:right w:val="none" w:sz="0" w:space="0" w:color="auto"/>
      </w:divBdr>
    </w:div>
    <w:div w:id="156285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2DC92-4803-4E7E-9566-D16A99D40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1973</Words>
  <Characters>11249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Шайхиева</cp:lastModifiedBy>
  <cp:revision>25</cp:revision>
  <cp:lastPrinted>2019-10-29T12:31:00Z</cp:lastPrinted>
  <dcterms:created xsi:type="dcterms:W3CDTF">2026-04-28T10:09:00Z</dcterms:created>
  <dcterms:modified xsi:type="dcterms:W3CDTF">2026-04-29T06:26:00Z</dcterms:modified>
</cp:coreProperties>
</file>